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sz w:val="24"/>
        </w:rPr>
      </w:pPr>
      <w:r>
        <w:rPr>
          <w:rFonts w:hint="eastAsia" w:ascii="ＭＳ ゴシック" w:hAnsi="ＭＳ ゴシック" w:eastAsia="ＭＳ ゴシック"/>
          <w:b w:val="1"/>
          <w:sz w:val="24"/>
        </w:rPr>
        <w:t>（参考）野田市木造住宅耐震改修費補助事業の活用実績がある事業者一覧</w:t>
      </w:r>
      <w:bookmarkStart w:id="0" w:name="_GoBack"/>
      <w:bookmarkEnd w:id="0"/>
    </w:p>
    <w:p>
      <w:pPr>
        <w:pStyle w:val="0"/>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令和</w:t>
      </w:r>
      <w:r>
        <w:rPr>
          <w:rFonts w:hint="eastAsia" w:ascii="ＭＳ ゴシック" w:hAnsi="ＭＳ ゴシック" w:eastAsia="ＭＳ ゴシック"/>
          <w:sz w:val="21"/>
        </w:rPr>
        <w:t>6</w:t>
      </w:r>
      <w:r>
        <w:rPr>
          <w:rFonts w:hint="eastAsia" w:ascii="ＭＳ ゴシック" w:hAnsi="ＭＳ ゴシック" w:eastAsia="ＭＳ ゴシック"/>
          <w:sz w:val="21"/>
        </w:rPr>
        <w:t>年</w:t>
      </w:r>
      <w:r>
        <w:rPr>
          <w:rFonts w:hint="eastAsia" w:ascii="ＭＳ ゴシック" w:hAnsi="ＭＳ ゴシック" w:eastAsia="ＭＳ ゴシック"/>
          <w:sz w:val="21"/>
        </w:rPr>
        <w:t>4</w:t>
      </w:r>
      <w:r>
        <w:rPr>
          <w:rFonts w:hint="eastAsia" w:ascii="ＭＳ ゴシック" w:hAnsi="ＭＳ ゴシック" w:eastAsia="ＭＳ ゴシック"/>
          <w:sz w:val="21"/>
        </w:rPr>
        <w:t>月</w:t>
      </w:r>
      <w:r>
        <w:rPr>
          <w:rFonts w:hint="eastAsia" w:ascii="ＭＳ ゴシック" w:hAnsi="ＭＳ ゴシック" w:eastAsia="ＭＳ ゴシック"/>
          <w:sz w:val="21"/>
        </w:rPr>
        <w:t>1</w:t>
      </w:r>
      <w:r>
        <w:rPr>
          <w:rFonts w:hint="eastAsia" w:ascii="ＭＳ ゴシック" w:hAnsi="ＭＳ ゴシック" w:eastAsia="ＭＳ ゴシック"/>
          <w:sz w:val="21"/>
        </w:rPr>
        <w:t>日現在</w:t>
      </w:r>
    </w:p>
    <w:tbl>
      <w:tblPr>
        <w:tblStyle w:val="16"/>
        <w:tblW w:w="0" w:type="auto"/>
        <w:tblInd w:w="-5" w:type="dxa"/>
        <w:tblLayout w:type="fixed"/>
        <w:tblLook w:firstRow="1" w:lastRow="0" w:firstColumn="1" w:lastColumn="0" w:noHBand="0" w:noVBand="1" w:val="04A0"/>
      </w:tblPr>
      <w:tblGrid>
        <w:gridCol w:w="2940"/>
        <w:gridCol w:w="2310"/>
        <w:gridCol w:w="2940"/>
        <w:gridCol w:w="840"/>
        <w:gridCol w:w="840"/>
      </w:tblGrid>
      <w:tr>
        <w:trPr/>
        <w:tc>
          <w:tcPr>
            <w:tcW w:w="2940" w:type="dxa"/>
            <w:vAlign w:val="top"/>
          </w:tcPr>
          <w:p>
            <w:pPr>
              <w:pStyle w:val="15"/>
              <w:spacing w:line="240" w:lineRule="auto"/>
              <w:ind w:leftChars="0" w:firstLineChars="0"/>
              <w:jc w:val="center"/>
              <w:rPr>
                <w:rFonts w:hint="eastAsia" w:ascii="ＭＳ ゴシック" w:hAnsi="ＭＳ ゴシック" w:eastAsia="ＭＳ ゴシック"/>
                <w:sz w:val="20"/>
              </w:rPr>
            </w:pPr>
            <w:r>
              <w:rPr>
                <w:rFonts w:hint="eastAsia" w:ascii="ＭＳ ゴシック" w:hAnsi="ＭＳ ゴシック" w:eastAsia="ＭＳ ゴシック"/>
                <w:sz w:val="20"/>
              </w:rPr>
              <w:t>事業者（五十音順）</w:t>
            </w:r>
          </w:p>
        </w:tc>
        <w:tc>
          <w:tcPr>
            <w:tcW w:w="2310" w:type="dxa"/>
            <w:vAlign w:val="top"/>
          </w:tcPr>
          <w:p>
            <w:pPr>
              <w:pStyle w:val="15"/>
              <w:spacing w:line="240" w:lineRule="auto"/>
              <w:ind w:leftChars="0" w:firstLineChars="0"/>
              <w:jc w:val="center"/>
              <w:rPr>
                <w:rFonts w:hint="eastAsia" w:ascii="ＭＳ ゴシック" w:hAnsi="ＭＳ ゴシック" w:eastAsia="ＭＳ ゴシック"/>
                <w:sz w:val="20"/>
              </w:rPr>
            </w:pPr>
            <w:r>
              <w:rPr>
                <w:rFonts w:hint="eastAsia" w:ascii="ＭＳ ゴシック" w:hAnsi="ＭＳ ゴシック" w:eastAsia="ＭＳ ゴシック"/>
                <w:sz w:val="20"/>
              </w:rPr>
              <w:t>所在地</w:t>
            </w:r>
          </w:p>
        </w:tc>
        <w:tc>
          <w:tcPr>
            <w:tcW w:w="2940" w:type="dxa"/>
            <w:vAlign w:val="top"/>
          </w:tcPr>
          <w:p>
            <w:pPr>
              <w:pStyle w:val="15"/>
              <w:spacing w:line="240" w:lineRule="auto"/>
              <w:ind w:leftChars="0" w:firstLineChars="0"/>
              <w:jc w:val="center"/>
              <w:rPr>
                <w:rFonts w:hint="eastAsia" w:ascii="ＭＳ ゴシック" w:hAnsi="ＭＳ ゴシック" w:eastAsia="ＭＳ ゴシック"/>
                <w:sz w:val="20"/>
              </w:rPr>
            </w:pPr>
            <w:r>
              <w:rPr>
                <w:rFonts w:hint="eastAsia" w:ascii="ＭＳ ゴシック" w:hAnsi="ＭＳ ゴシック" w:eastAsia="ＭＳ ゴシック"/>
                <w:sz w:val="20"/>
              </w:rPr>
              <w:t>電話番号</w:t>
            </w:r>
          </w:p>
        </w:tc>
        <w:tc>
          <w:tcPr>
            <w:tcW w:w="84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建設業</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許可</w:t>
            </w:r>
          </w:p>
        </w:tc>
        <w:tc>
          <w:tcPr>
            <w:tcW w:w="840" w:type="dxa"/>
            <w:vAlign w:val="top"/>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診断士</w:t>
            </w:r>
          </w:p>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登録</w:t>
            </w:r>
          </w:p>
        </w:tc>
      </w:tr>
      <w:tr>
        <w:trPr/>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（あ）浅野さく泉管工株式会社</w:t>
            </w:r>
          </w:p>
          <w:p>
            <w:pPr>
              <w:pStyle w:val="0"/>
              <w:rPr>
                <w:rFonts w:hint="eastAsia" w:ascii="ＭＳ ゴシック" w:hAnsi="ＭＳ ゴシック" w:eastAsia="ＭＳ ゴシック"/>
                <w:sz w:val="20"/>
              </w:rPr>
            </w:pPr>
          </w:p>
        </w:tc>
        <w:tc>
          <w:tcPr>
            <w:tcW w:w="231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野田市横内４２－１１</w:t>
            </w:r>
          </w:p>
        </w:tc>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０４－７１２５－５５１１</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840" w:type="dxa"/>
            <w:vAlign w:val="center"/>
          </w:tcPr>
          <w:p>
            <w:pPr>
              <w:pStyle w:val="0"/>
              <w:jc w:val="center"/>
              <w:rPr>
                <w:rFonts w:hint="eastAsia" w:ascii="ＭＳ ゴシック" w:hAnsi="ＭＳ ゴシック" w:eastAsia="ＭＳ ゴシック"/>
                <w:sz w:val="20"/>
              </w:rPr>
            </w:pPr>
          </w:p>
        </w:tc>
      </w:tr>
      <w:tr>
        <w:trPr/>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（い）有限会社イケヤ建築設計　リフォームＱＯＬ事業部</w:t>
            </w:r>
          </w:p>
        </w:tc>
        <w:tc>
          <w:tcPr>
            <w:tcW w:w="231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東京都足立区竹の塚３－６－７プライムビル２０１</w:t>
            </w:r>
          </w:p>
        </w:tc>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０３－５８５６－７９９１</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r>
      <w:tr>
        <w:trPr/>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（き）株式会社木村建設</w:t>
            </w:r>
          </w:p>
          <w:p>
            <w:pPr>
              <w:pStyle w:val="0"/>
              <w:rPr>
                <w:rFonts w:hint="eastAsia" w:ascii="ＭＳ ゴシック" w:hAnsi="ＭＳ ゴシック" w:eastAsia="ＭＳ ゴシック"/>
                <w:sz w:val="20"/>
              </w:rPr>
            </w:pPr>
          </w:p>
        </w:tc>
        <w:tc>
          <w:tcPr>
            <w:tcW w:w="231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野田市山崎８３１</w:t>
            </w:r>
          </w:p>
        </w:tc>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０４－７１２２－５３４０</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r>
      <w:tr>
        <w:trPr/>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（す）住友不動産株式会社</w:t>
            </w:r>
          </w:p>
          <w:p>
            <w:pPr>
              <w:pStyle w:val="0"/>
              <w:ind w:firstLine="210" w:firstLineChars="100"/>
              <w:rPr>
                <w:rFonts w:hint="eastAsia" w:ascii="ＭＳ ゴシック" w:hAnsi="ＭＳ ゴシック" w:eastAsia="ＭＳ ゴシック"/>
                <w:sz w:val="20"/>
              </w:rPr>
            </w:pPr>
            <w:r>
              <w:rPr>
                <w:rFonts w:hint="eastAsia" w:ascii="ＭＳ ゴシック" w:hAnsi="ＭＳ ゴシック" w:eastAsia="ＭＳ ゴシック"/>
                <w:sz w:val="20"/>
              </w:rPr>
              <w:t>柏営業所</w:t>
            </w:r>
          </w:p>
        </w:tc>
        <w:tc>
          <w:tcPr>
            <w:tcW w:w="231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柏市あけぼの２－１ー２９オーキッドコート１Ｆ</w:t>
            </w:r>
          </w:p>
        </w:tc>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０５０－３１１２－７１８７</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r>
      <w:tr>
        <w:trPr/>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（や）山岸住建工業</w:t>
            </w:r>
          </w:p>
        </w:tc>
        <w:tc>
          <w:tcPr>
            <w:tcW w:w="231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茨城県猿島郡境町３６３－１</w:t>
            </w:r>
          </w:p>
        </w:tc>
        <w:tc>
          <w:tcPr>
            <w:tcW w:w="2940" w:type="dxa"/>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０９０－８３３０－５５５５</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c>
          <w:tcPr>
            <w:tcW w:w="840" w:type="dxa"/>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w:t>
            </w:r>
          </w:p>
        </w:tc>
      </w:tr>
    </w:tbl>
    <w:p>
      <w:pPr>
        <w:pStyle w:val="0"/>
        <w:rPr>
          <w:rFonts w:hint="eastAsia" w:ascii="ＭＳ ゴシック" w:hAnsi="ＭＳ ゴシック" w:eastAsia="ＭＳ ゴシック"/>
          <w:sz w:val="21"/>
        </w:rPr>
      </w:pPr>
    </w:p>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1 </w:t>
      </w:r>
      <w:r>
        <w:rPr>
          <w:rFonts w:hint="eastAsia" w:ascii="ＭＳ ゴシック" w:hAnsi="ＭＳ ゴシック" w:eastAsia="ＭＳ ゴシック"/>
          <w:sz w:val="20"/>
        </w:rPr>
        <w:t>令和元年度以降に実績がある、掲載の承諾をいただいた事業者の一覧です。</w:t>
      </w:r>
    </w:p>
    <w:p>
      <w:pPr>
        <w:pStyle w:val="0"/>
        <w:ind w:left="610" w:leftChars="1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2 </w:t>
      </w:r>
      <w:r>
        <w:rPr>
          <w:rFonts w:hint="eastAsia" w:ascii="ＭＳ ゴシック" w:hAnsi="ＭＳ ゴシック" w:eastAsia="ＭＳ ゴシック"/>
          <w:sz w:val="20"/>
        </w:rPr>
        <w:t>補助金を申請する上で、耐震改修工事を依頼する事業者を一覧にある事業者に限定するものではありません。</w:t>
      </w:r>
    </w:p>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3 500</w:t>
      </w:r>
      <w:r>
        <w:rPr>
          <w:rFonts w:hint="eastAsia" w:ascii="ＭＳ ゴシック" w:hAnsi="ＭＳ ゴシック" w:eastAsia="ＭＳ ゴシック"/>
          <w:sz w:val="20"/>
        </w:rPr>
        <w:t>万円以上の工事については、建設業許可のある事業者に依頼する必要があります。</w:t>
      </w:r>
    </w:p>
    <w:p>
      <w:pPr>
        <w:pStyle w:val="0"/>
        <w:ind w:left="610" w:leftChars="100" w:hanging="400" w:hangingChars="2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4 </w:t>
      </w:r>
      <w:r>
        <w:rPr>
          <w:rFonts w:hint="eastAsia" w:ascii="ＭＳ ゴシック" w:hAnsi="ＭＳ ゴシック" w:eastAsia="ＭＳ ゴシック"/>
          <w:sz w:val="20"/>
        </w:rPr>
        <w:t>「診断士登録」に丸が付いている事業者には、千葉県木造住宅耐震診断士が在籍しています（令和</w:t>
      </w:r>
      <w:r>
        <w:rPr>
          <w:rFonts w:hint="eastAsia" w:ascii="ＭＳ ゴシック" w:hAnsi="ＭＳ ゴシック" w:eastAsia="ＭＳ ゴシック"/>
          <w:sz w:val="20"/>
        </w:rPr>
        <w:t>6</w:t>
      </w:r>
      <w:r>
        <w:rPr>
          <w:rFonts w:hint="eastAsia" w:ascii="ＭＳ ゴシック" w:hAnsi="ＭＳ ゴシック" w:eastAsia="ＭＳ ゴシック"/>
          <w:sz w:val="20"/>
        </w:rPr>
        <w:t>年</w:t>
      </w:r>
      <w:r>
        <w:rPr>
          <w:rFonts w:hint="eastAsia" w:ascii="ＭＳ ゴシック" w:hAnsi="ＭＳ ゴシック" w:eastAsia="ＭＳ ゴシック"/>
          <w:sz w:val="20"/>
        </w:rPr>
        <w:t>4</w:t>
      </w:r>
      <w:r>
        <w:rPr>
          <w:rFonts w:hint="eastAsia" w:ascii="ＭＳ ゴシック" w:hAnsi="ＭＳ ゴシック" w:eastAsia="ＭＳ ゴシック"/>
          <w:sz w:val="20"/>
        </w:rPr>
        <w:t>月時点）。</w:t>
      </w:r>
    </w:p>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○野田市木造住宅耐震改修工事費補助金を申請される場合について</w:t>
      </w:r>
    </w:p>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事前に耐震診断を行い、耐震性が無いことを確認してください。</w:t>
      </w:r>
    </w:p>
    <w:p>
      <w:pPr>
        <w:pStyle w:val="0"/>
        <w:ind w:firstLine="200" w:firstLineChars="100"/>
        <w:rPr>
          <w:rFonts w:hint="eastAsia" w:ascii="ＭＳ ゴシック" w:hAnsi="ＭＳ ゴシック" w:eastAsia="ＭＳ ゴシック"/>
          <w:sz w:val="20"/>
        </w:rPr>
      </w:pPr>
      <w:r>
        <w:rPr>
          <w:rFonts w:hint="eastAsia" w:ascii="ＭＳ ゴシック" w:hAnsi="ＭＳ ゴシック" w:eastAsia="ＭＳ ゴシック"/>
          <w:sz w:val="20"/>
        </w:rPr>
        <w:t>・</w:t>
      </w:r>
      <w:r>
        <w:rPr>
          <w:rFonts w:hint="eastAsia" w:ascii="ＭＳ ゴシック" w:hAnsi="ＭＳ ゴシック" w:eastAsia="ＭＳ ゴシック"/>
          <w:sz w:val="20"/>
        </w:rPr>
        <w:t xml:space="preserve"> </w:t>
      </w:r>
      <w:r>
        <w:rPr>
          <w:rFonts w:hint="eastAsia" w:ascii="ＭＳ ゴシック" w:hAnsi="ＭＳ ゴシック" w:eastAsia="ＭＳ ゴシック"/>
          <w:sz w:val="20"/>
        </w:rPr>
        <w:t>耐震改修の設計と工事監理は、建築士事務所登録をしている事業者に依頼してください。</w:t>
      </w:r>
    </w:p>
    <w:p>
      <w:pPr>
        <w:pStyle w:val="0"/>
        <w:rPr>
          <w:rFonts w:hint="eastAsia" w:ascii="ＭＳ ゴシック" w:hAnsi="ＭＳ ゴシック" w:eastAsia="ＭＳ ゴシック"/>
          <w:sz w:val="20"/>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鈴木　貴史</dc:creator>
  <cp:lastModifiedBy>須藤　直子</cp:lastModifiedBy>
  <cp:lastPrinted>2024-07-23T06:46:10Z</cp:lastPrinted>
  <dcterms:created xsi:type="dcterms:W3CDTF">2024-07-23T06:21:00Z</dcterms:created>
  <dcterms:modified xsi:type="dcterms:W3CDTF">2025-03-06T07:59:54Z</dcterms:modified>
  <cp:revision>13</cp:revision>
</cp:coreProperties>
</file>