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360" w:afterLines="0" w:afterAutospacing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（宛先）野田市長</w:t>
      </w:r>
    </w:p>
    <w:p>
      <w:pPr>
        <w:pStyle w:val="0"/>
        <w:wordWrap w:val="0"/>
        <w:overflowPunct w:val="0"/>
        <w:autoSpaceDE w:val="0"/>
        <w:autoSpaceDN w:val="0"/>
        <w:spacing w:after="240" w:afterLines="0" w:afterAutospacing="0"/>
        <w:ind w:right="42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05"/>
          <w:sz w:val="24"/>
        </w:rPr>
        <w:t>住</w:t>
      </w:r>
      <w:r>
        <w:rPr>
          <w:rFonts w:hint="eastAsia" w:ascii="ＭＳ 明朝" w:hAnsi="ＭＳ 明朝" w:eastAsia="ＭＳ 明朝"/>
          <w:sz w:val="24"/>
        </w:rPr>
        <w:t>所　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法人の場合は主たる事務所の所在地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overflowPunct w:val="0"/>
        <w:autoSpaceDE w:val="0"/>
        <w:autoSpaceDN w:val="0"/>
        <w:spacing w:after="240" w:afterLines="0" w:afterAutospacing="0"/>
        <w:ind w:right="420"/>
        <w:jc w:val="right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4410"/>
        <w:gridCol w:w="1995"/>
        <w:gridCol w:w="1995"/>
      </w:tblGrid>
      <w:tr>
        <w:trPr/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31750</wp:posOffset>
                      </wp:positionV>
                      <wp:extent cx="1296035" cy="279400"/>
                      <wp:effectExtent l="635" t="635" r="29845" b="11430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35" cy="279400"/>
                                <a:chOff x="6030" y="4051"/>
                                <a:chExt cx="2041" cy="440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 rot="-5400000">
                                  <a:off x="5845" y="4236"/>
                                  <a:ext cx="440" cy="70"/>
                                </a:xfrm>
                                <a:custGeom>
                                  <a:avLst/>
                                  <a:gdLst>
                                    <a:gd name="CX1" fmla="*/ 1 w 21600"/>
                                    <a:gd name="CY1" fmla="*/ 3436 h 3436"/>
                                    <a:gd name="CX2" fmla="*/ 21600 w 21600"/>
                                    <a:gd name="CY2" fmla="*/ 3386 h 3436"/>
                                    <a:gd name="CX3" fmla="*/ 10800 w 21600"/>
                                    <a:gd name="CY3" fmla="*/ 3386 h 3436"/>
                                    <a:gd name="TXL" fmla="*/ 0 w 21600"/>
                                    <a:gd name="TXT" fmla="*/ 0 h 3436"/>
                                    <a:gd name="TXR" fmla="*/ 21600 w 21600"/>
                                    <a:gd name="TXB" fmla="*/ 3436 h 3436"/>
                                  </a:gdLst>
                                  <a:ahLst/>
                                  <a:cxnLst>
                                    <a:cxn ang="5400000">
                                      <a:pos x="CX1" y="CY1"/>
                                    </a:cxn>
                                    <a:cxn ang="0">
                                      <a:pos x="CX2" y="CY2"/>
                                    </a:cxn>
                                    <a:cxn ang="5400000">
                                      <a:pos x="CX3" y="CY3"/>
                                    </a:cxn>
                                  </a:cxnLst>
                                  <a:rect l="TXL" t="TXT" r="TXR" b="TXB"/>
                                  <a:pathLst>
                                    <a:path w="21600" h="3436" fill="none">
                                      <a:moveTo>
                                        <a:pt x="1" y="3436"/>
                                      </a:moveTo>
                                      <a:cubicBezTo>
                                        <a:pt x="-88" y="1567"/>
                                        <a:pt x="4674" y="28"/>
                                        <a:pt x="10638" y="0"/>
                                      </a:cubicBezTo>
                                      <a:cubicBezTo>
                                        <a:pt x="16602" y="-28"/>
                                        <a:pt x="21509" y="1465"/>
                                        <a:pt x="21599" y="3335"/>
                                      </a:cubicBezTo>
                                      <a:cubicBezTo>
                                        <a:pt x="21600" y="3352"/>
                                        <a:pt x="21600" y="3369"/>
                                        <a:pt x="21600" y="3386"/>
                                      </a:cubicBezTo>
                                    </a:path>
                                    <a:path w="21600" h="3436" fill="norm" stroke="0">
                                      <a:moveTo>
                                        <a:pt x="1" y="3436"/>
                                      </a:moveTo>
                                      <a:cubicBezTo>
                                        <a:pt x="-88" y="1567"/>
                                        <a:pt x="4674" y="28"/>
                                        <a:pt x="10638" y="0"/>
                                      </a:cubicBezTo>
                                      <a:cubicBezTo>
                                        <a:pt x="16602" y="-28"/>
                                        <a:pt x="21509" y="1465"/>
                                        <a:pt x="21599" y="3335"/>
                                      </a:cubicBezTo>
                                      <a:cubicBezTo>
                                        <a:pt x="21600" y="3352"/>
                                        <a:pt x="21600" y="3369"/>
                                        <a:pt x="21600" y="3386"/>
                                      </a:cubicBezTo>
                                      <a:lnTo>
                                        <a:pt x="21600" y="3386"/>
                                      </a:lnTo>
                                      <a:lnTo>
                                        <a:pt x="10800" y="33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 rot="5400000" flipH="1">
                                  <a:off x="7816" y="4236"/>
                                  <a:ext cx="440" cy="70"/>
                                </a:xfrm>
                                <a:custGeom>
                                  <a:avLst/>
                                  <a:gdLst>
                                    <a:gd name="CX1" fmla="*/ 1 w 21600"/>
                                    <a:gd name="CY1" fmla="*/ 3436 h 3436"/>
                                    <a:gd name="CX2" fmla="*/ 21600 w 21600"/>
                                    <a:gd name="CY2" fmla="*/ 3386 h 3436"/>
                                    <a:gd name="CX3" fmla="*/ 10800 w 21600"/>
                                    <a:gd name="CY3" fmla="*/ 3386 h 3436"/>
                                    <a:gd name="TXL" fmla="*/ 0 w 21600"/>
                                    <a:gd name="TXT" fmla="*/ 0 h 3436"/>
                                    <a:gd name="TXR" fmla="*/ 21600 w 21600"/>
                                    <a:gd name="TXB" fmla="*/ 3436 h 3436"/>
                                  </a:gdLst>
                                  <a:ahLst/>
                                  <a:cxnLst>
                                    <a:cxn ang="5400000">
                                      <a:pos x="CX1" y="CY1"/>
                                    </a:cxn>
                                    <a:cxn ang="0">
                                      <a:pos x="CX2" y="CY2"/>
                                    </a:cxn>
                                    <a:cxn ang="5400000">
                                      <a:pos x="CX3" y="CY3"/>
                                    </a:cxn>
                                  </a:cxnLst>
                                  <a:rect l="TXL" t="TXT" r="TXR" b="TXB"/>
                                  <a:pathLst>
                                    <a:path w="21600" h="3436" fill="none">
                                      <a:moveTo>
                                        <a:pt x="1" y="3436"/>
                                      </a:moveTo>
                                      <a:cubicBezTo>
                                        <a:pt x="-88" y="1567"/>
                                        <a:pt x="4674" y="28"/>
                                        <a:pt x="10638" y="0"/>
                                      </a:cubicBezTo>
                                      <a:cubicBezTo>
                                        <a:pt x="16602" y="-28"/>
                                        <a:pt x="21509" y="1465"/>
                                        <a:pt x="21599" y="3335"/>
                                      </a:cubicBezTo>
                                      <a:cubicBezTo>
                                        <a:pt x="21600" y="3352"/>
                                        <a:pt x="21600" y="3369"/>
                                        <a:pt x="21600" y="3386"/>
                                      </a:cubicBezTo>
                                    </a:path>
                                    <a:path w="21600" h="3436" fill="norm" stroke="0">
                                      <a:moveTo>
                                        <a:pt x="1" y="3436"/>
                                      </a:moveTo>
                                      <a:cubicBezTo>
                                        <a:pt x="-88" y="1567"/>
                                        <a:pt x="4674" y="28"/>
                                        <a:pt x="10638" y="0"/>
                                      </a:cubicBezTo>
                                      <a:cubicBezTo>
                                        <a:pt x="16602" y="-28"/>
                                        <a:pt x="21509" y="1465"/>
                                        <a:pt x="21599" y="3335"/>
                                      </a:cubicBezTo>
                                      <a:cubicBezTo>
                                        <a:pt x="21600" y="3352"/>
                                        <a:pt x="21600" y="3369"/>
                                        <a:pt x="21600" y="3386"/>
                                      </a:cubicBezTo>
                                      <a:lnTo>
                                        <a:pt x="21600" y="3386"/>
                                      </a:lnTo>
                                      <a:lnTo>
                                        <a:pt x="10800" y="33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2.5pt;mso-position-vertical-relative:text;mso-position-horizontal-relative:text;position:absolute;height:22pt;width:102.05pt;margin-left:216.45pt;z-index:2;" coordsize="2041,440" coordorigin="6030,4051" o:spid="_x0000_s1026" o:allowincell="f" o:allowoverlap="t">
                      <v:shape id="オブジェクト 0" style="height:70;width:440;top:4236;left:5845;position:absolute;rotation:-90;" coordsize="21600,21600" o:spid="_x0000_s1027" filled="f" stroked="t" strokecolor="#000000" strokeweight="0.5pt" o:spt="100" path="m1,21600nfl1,21600c-88,9851,4674,176,10638,0c16602,-176,21509,9210,21599,20965c21600,21072,21600,21179,21600,21286em1,21600nsl1,21600c-88,9851,4674,176,10638,0c16602,-176,21509,9210,21599,20965c21600,21072,21600,21179,21600,21286l21600,21286l10800,21286xe">
                        <v:path textboxrect="0,0,21600,21600" arrowok="true" o:connecttype="custom" o:connectlocs="1,21600;21600,21286;10800,21286" o:connectangles="90,0,90"/>
                        <v:fill/>
                        <v:stroke joinstyle="roun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オブジェクト 0" style="height:70;width:440;flip:x;top:4236;left:7816;position:absolute;rotation:-90;" coordsize="21600,21600" o:spid="_x0000_s1028" filled="f" stroked="t" strokecolor="#000000" strokeweight="0.5pt" o:spt="100" path="m1,21600nfl1,21600c-88,9851,4674,176,10638,0c16602,-176,21509,9210,21599,20965c21600,21072,21600,21179,21600,21286em1,21600nsl1,21600c-88,9851,4674,176,10638,0c16602,-176,21509,9210,21599,20965c21600,21072,21600,21179,21600,21286l21600,21286l10800,21286xe">
                        <v:path textboxrect="0,0,21600,21600" arrowok="true" o:connecttype="custom" o:connectlocs="1,21600;21600,21286;10800,21286" o:connectangles="90,0,90"/>
                        <v:fill/>
                        <v:stroke joinstyle="round"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pacing w:val="105"/>
                <w:sz w:val="24"/>
              </w:rPr>
              <w:t>氏</w:t>
            </w:r>
            <w:r>
              <w:rPr>
                <w:rFonts w:hint="eastAsia" w:ascii="ＭＳ 明朝" w:hAnsi="ＭＳ 明朝" w:eastAsia="ＭＳ 明朝"/>
                <w:sz w:val="24"/>
              </w:rPr>
              <w:t>名　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法人の場合は法人名代表者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360" w:afterLines="0" w:afterAutospacing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58"/>
          <w:sz w:val="24"/>
        </w:rPr>
        <w:t>道路占用廃止</w:t>
      </w:r>
      <w:r>
        <w:rPr>
          <w:rFonts w:hint="eastAsia" w:ascii="ＭＳ 明朝" w:hAnsi="ＭＳ 明朝" w:eastAsia="ＭＳ 明朝"/>
          <w:sz w:val="24"/>
        </w:rPr>
        <w:t>届</w:t>
      </w:r>
    </w:p>
    <w:p>
      <w:pPr>
        <w:pStyle w:val="0"/>
        <w:wordWrap w:val="0"/>
        <w:overflowPunct w:val="0"/>
        <w:autoSpaceDE w:val="0"/>
        <w:autoSpaceDN w:val="0"/>
        <w:spacing w:after="360" w:afterLines="0" w:afterAutospacing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　占用の場所　　路線名　　市道　　　　　号線</w:t>
      </w:r>
    </w:p>
    <w:p>
      <w:pPr>
        <w:pStyle w:val="0"/>
        <w:wordWrap w:val="0"/>
        <w:overflowPunct w:val="0"/>
        <w:autoSpaceDE w:val="0"/>
        <w:autoSpaceDN w:val="0"/>
        <w:spacing w:after="360" w:afterLines="0" w:afterAutospacing="0"/>
        <w:ind w:firstLine="1050" w:firstLine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野田市　　　　　　　　　　　番地先　</w:t>
      </w:r>
    </w:p>
    <w:p>
      <w:pPr>
        <w:pStyle w:val="0"/>
        <w:wordWrap w:val="0"/>
        <w:overflowPunct w:val="0"/>
        <w:autoSpaceDE w:val="0"/>
        <w:autoSpaceDN w:val="0"/>
        <w:spacing w:after="360" w:afterLines="0" w:afterAutospacing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　占用の目的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995"/>
        <w:gridCol w:w="2415"/>
        <w:gridCol w:w="4095"/>
      </w:tblGrid>
      <w:tr>
        <w:trPr/>
        <w:tc>
          <w:tcPr>
            <w:tcW w:w="19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3</w:t>
            </w:r>
            <w:r>
              <w:rPr>
                <w:rFonts w:hint="eastAsia" w:ascii="ＭＳ 明朝" w:hAnsi="ＭＳ 明朝" w:eastAsia="ＭＳ 明朝"/>
                <w:sz w:val="24"/>
              </w:rPr>
              <w:t>　占用の期間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日まで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年　　ケ月　　日間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360" w:afterLines="0" w:afterAutospacing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　工作物、物件又は施設の構造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長、巾、面積又は数量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360" w:afterLines="0" w:afterAutospacing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5</w:t>
      </w:r>
      <w:r>
        <w:rPr>
          <w:rFonts w:hint="eastAsia" w:ascii="ＭＳ 明朝" w:hAnsi="ＭＳ 明朝" w:eastAsia="ＭＳ 明朝"/>
          <w:sz w:val="24"/>
        </w:rPr>
        <w:t>　占用廃止の時期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210" w:hanging="21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日付野土管（占）第　　　号で許可をうけたところにより、占用を廃止したので届け出ます。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40</Words>
  <Characters>228</Characters>
  <Application>JUST Note</Application>
  <Lines>1</Lines>
  <Paragraphs>1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第4号様式</dc:title>
  <dc:creator>(株)ぎょうせい</dc:creator>
  <cp:lastModifiedBy>岩間　俊友</cp:lastModifiedBy>
  <cp:lastPrinted>2023-04-20T23:59:00Z</cp:lastPrinted>
  <dcterms:created xsi:type="dcterms:W3CDTF">2011-06-03T01:09:00Z</dcterms:created>
  <dcterms:modified xsi:type="dcterms:W3CDTF">2022-04-25T10:08:31Z</dcterms:modified>
  <cp:revision>13</cp:revision>
</cp:coreProperties>
</file>