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7(</w:t>
      </w:r>
      <w:r>
        <w:rPr>
          <w:rFonts w:hint="default"/>
        </w:rPr>
        <w:t>第</w:t>
      </w:r>
      <w:r>
        <w:rPr>
          <w:rFonts w:hint="default"/>
        </w:rPr>
        <w:t>8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spacing w:before="240" w:beforeLines="0" w:beforeAutospacing="0" w:after="0" w:afterLines="0" w:afterAutospacing="0"/>
        <w:jc w:val="center"/>
        <w:textAlignment w:val="center"/>
        <w:rPr>
          <w:rFonts w:hint="default"/>
        </w:rPr>
      </w:pPr>
      <w:r>
        <w:rPr>
          <w:rFonts w:hint="default"/>
        </w:rPr>
        <w:t>特定施設使用全廃届出書</w:t>
      </w:r>
    </w:p>
    <w:p>
      <w:pPr>
        <w:pStyle w:val="0"/>
        <w:overflowPunct w:val="1"/>
        <w:spacing w:before="240" w:beforeLines="0" w:beforeAutospacing="0" w:after="0" w:afterLines="0" w:afterAutospacing="0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240" w:beforeLines="0" w:beforeAutospacing="0" w:after="240" w:afterLines="0" w:afterAutospacing="0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市　</w:t>
      </w:r>
      <w:bookmarkStart w:id="0" w:name="_GoBack"/>
      <w:bookmarkEnd w:id="0"/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79"/>
        <w:gridCol w:w="841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ind w:left="0" w:right="63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240" w:beforeLines="0" w:beforeAutospacing="0" w:after="120" w:afterLines="0" w:afterAutospacing="0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特定施設のすべての使用を廃止したので、振動規制法第</w:t>
      </w:r>
      <w:r>
        <w:rPr>
          <w:rFonts w:hint="default"/>
        </w:rPr>
        <w:t>10</w:t>
      </w:r>
      <w:r>
        <w:rPr>
          <w:rFonts w:hint="default"/>
        </w:rPr>
        <w:t>条の規定により、次のとおり届け出ます。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9"/>
        <w:gridCol w:w="2310"/>
        <w:gridCol w:w="1891"/>
        <w:gridCol w:w="2215"/>
      </w:tblGrid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工場又は事業場の名称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26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使用全廃の年月日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使用全廃の理由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20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用紙の大きさは、日本産業規格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209</Characters>
  <Application>JUST Note</Application>
  <Lines>31</Lines>
  <Paragraphs>26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cp:lastPrinted>2022-06-30T00:37:09Z</cp:lastPrinted>
  <dcterms:created xsi:type="dcterms:W3CDTF">2022-06-15T05:48:00Z</dcterms:created>
  <dcterms:modified xsi:type="dcterms:W3CDTF">2022-06-30T00:37:07Z</dcterms:modified>
  <cp:revision>6</cp:revision>
</cp:coreProperties>
</file>