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15"/>
          <w:kern w:val="2"/>
          <w:sz w:val="21"/>
        </w:rPr>
        <w:t>承継届出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4"/>
          <w:kern w:val="2"/>
          <w:sz w:val="21"/>
        </w:rPr>
        <w:t>届</w:t>
      </w:r>
      <w:bookmarkStart w:id="0" w:name="_GoBack"/>
      <w:bookmarkEnd w:id="0"/>
      <w:r>
        <w:rPr>
          <w:rFonts w:hint="default" w:ascii="ＭＳ 明朝" w:hAnsi="ＭＳ 明朝" w:eastAsia="ＭＳ 明朝"/>
          <w:spacing w:val="54"/>
          <w:kern w:val="2"/>
          <w:sz w:val="21"/>
        </w:rPr>
        <w:t>出</w:t>
      </w:r>
      <w:r>
        <w:rPr>
          <w:rFonts w:hint="default" w:ascii="ＭＳ 明朝" w:hAnsi="ＭＳ 明朝" w:eastAsia="ＭＳ 明朝"/>
          <w:kern w:val="2"/>
          <w:sz w:val="21"/>
        </w:rPr>
        <w:t>者　　住所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所在地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ind w:right="21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(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郵便番号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)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before="40" w:beforeLines="0" w:beforeAutospacing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名称及び代表者の氏名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</w:t>
      </w: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ind w:right="21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1260"/>
        <w:gridCol w:w="4620"/>
      </w:tblGrid>
      <w:tr>
        <w:trPr>
          <w:trHeight w:val="513" w:hRule="atLeast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この届出の取扱者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/>
              <w:ind w:right="210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電話番号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88"/>
        <w:gridCol w:w="434"/>
        <w:gridCol w:w="4998"/>
        <w:gridCol w:w="1785"/>
      </w:tblGrid>
      <w:tr>
        <w:trPr>
          <w:trHeight w:val="660" w:hRule="atLeast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特定施設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特定作業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に係る届出者の地位を承継したので、野田市環境保全条例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</w:tr>
      <w:tr>
        <w:trPr>
          <w:cantSplit/>
          <w:trHeight w:val="479" w:hRule="atLeast"/>
        </w:trPr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騒音又は振動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悪臭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7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の規定により、次のとおり届け出ます。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0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0"/>
        <w:gridCol w:w="2070"/>
        <w:gridCol w:w="735"/>
        <w:gridCol w:w="1785"/>
        <w:gridCol w:w="1732"/>
        <w:gridCol w:w="1733"/>
      </w:tblGrid>
      <w:tr>
        <w:trPr>
          <w:cantSplit/>
          <w:trHeight w:val="60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工場等又は作業場の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工場等又は作業場の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郵便番号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0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承継に係る特定施設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又</w:t>
            </w:r>
            <w:r>
              <w:rPr>
                <w:rFonts w:hint="default" w:ascii="ＭＳ 明朝" w:hAnsi="ＭＳ 明朝" w:eastAsia="ＭＳ 明朝"/>
                <w:spacing w:val="16"/>
                <w:kern w:val="2"/>
                <w:sz w:val="21"/>
              </w:rPr>
              <w:t>は特定作業の区分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該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当するものを○で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囲む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特定施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8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特定作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業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0"/>
                <w:kern w:val="2"/>
                <w:sz w:val="21"/>
              </w:rPr>
              <w:t>整理番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承継に係る特定施設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又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は特定作業の種類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該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当するものを○で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囲む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騒音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受理年月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振動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悪臭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受理書の交付年月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日及び番号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事業所番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承継年月日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80"/>
                <w:kern w:val="2"/>
                <w:sz w:val="21"/>
              </w:rPr>
              <w:t>施設番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被承継者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氏名又は名称及び代表者の氏名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事業所番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住所又は所在地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450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431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承継の原因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該当す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るものを○で囲む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譲受け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借受け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併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割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7" w:hanging="947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※印の欄には、記入しないこと。</w:t>
      </w:r>
    </w:p>
    <w:p>
      <w:pPr>
        <w:pStyle w:val="0"/>
        <w:wordWrap w:val="0"/>
        <w:overflowPunct w:val="0"/>
        <w:autoSpaceDE w:val="0"/>
        <w:autoSpaceDN w:val="0"/>
        <w:ind w:left="947" w:hanging="947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全ての特定施設又は特定作業を承継した場合には、承継した特定施設又は特定作業の種類の欄の該当欄に「全部」と記入すること。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cumentProtection w:edit="readOnly" w:enforcement="0"/>
  <w:defaultTabStop w:val="851"/>
  <w:drawingGridHorizontalSpacing w:val="10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16</Words>
  <Characters>448</Characters>
  <Application>JUST Note</Application>
  <Lines>200</Lines>
  <Paragraphs>57</Paragraphs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cp:lastPrinted>2002-06-11T21:40:00Z</cp:lastPrinted>
  <dcterms:created xsi:type="dcterms:W3CDTF">2013-03-22T17:22:00Z</dcterms:created>
  <dcterms:modified xsi:type="dcterms:W3CDTF">2022-06-30T00:03:15Z</dcterms:modified>
  <cp:revision>14</cp:revision>
</cp:coreProperties>
</file>