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p>
    <w:p>
      <w:pPr>
        <w:pStyle w:val="0"/>
        <w:wordWrap w:val="0"/>
        <w:overflowPunct w:val="0"/>
        <w:autoSpaceDE w:val="0"/>
        <w:autoSpaceDN w:val="0"/>
        <w:spacing w:before="60" w:beforeLines="0" w:beforeAutospacing="0"/>
        <w:jc w:val="center"/>
        <w:rPr>
          <w:rFonts w:hint="default"/>
        </w:rPr>
      </w:pPr>
      <w:r>
        <w:rPr>
          <w:rFonts w:hint="default" w:ascii="ＭＳ 明朝" w:hAnsi="ＭＳ 明朝" w:eastAsia="ＭＳ 明朝"/>
          <w:kern w:val="2"/>
          <w:sz w:val="21"/>
        </w:rPr>
        <w:t>騒音・振動に係る特定作業実施届出書</w:t>
      </w:r>
    </w:p>
    <w:p>
      <w:pPr>
        <w:pStyle w:val="0"/>
        <w:wordWrap w:val="0"/>
        <w:overflowPunct w:val="0"/>
        <w:autoSpaceDE w:val="0"/>
        <w:autoSpaceDN w:val="0"/>
        <w:spacing w:before="60" w:beforeLines="0" w:beforeAutospacing="0"/>
        <w:ind w:right="210"/>
        <w:jc w:val="right"/>
        <w:rPr>
          <w:rFonts w:hint="default"/>
        </w:rPr>
      </w:pPr>
      <w:r>
        <w:rPr>
          <w:rFonts w:hint="default" w:ascii="ＭＳ 明朝" w:hAnsi="ＭＳ 明朝" w:eastAsia="ＭＳ 明朝"/>
          <w:kern w:val="2"/>
          <w:sz w:val="21"/>
        </w:rPr>
        <w:t>年　　月　　日　</w:t>
      </w:r>
    </w:p>
    <w:p>
      <w:pPr>
        <w:pStyle w:val="0"/>
        <w:wordWrap w:val="0"/>
        <w:overflowPunct w:val="0"/>
        <w:autoSpaceDE w:val="0"/>
        <w:autoSpaceDN w:val="0"/>
        <w:spacing w:before="60" w:beforeLines="0" w:beforeAutospacing="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宛先</w:t>
      </w:r>
      <w:r>
        <w:rPr>
          <w:rFonts w:hint="default" w:ascii="ＭＳ 明朝" w:hAnsi="ＭＳ 明朝" w:eastAsia="ＭＳ 明朝"/>
          <w:kern w:val="2"/>
          <w:sz w:val="21"/>
        </w:rPr>
        <w:t>)</w:t>
      </w:r>
      <w:r>
        <w:rPr>
          <w:rFonts w:hint="default" w:ascii="ＭＳ 明朝" w:hAnsi="ＭＳ 明朝" w:eastAsia="ＭＳ 明朝"/>
          <w:kern w:val="2"/>
          <w:sz w:val="21"/>
        </w:rPr>
        <w:t>野田市長</w:t>
      </w:r>
    </w:p>
    <w:p>
      <w:pPr>
        <w:pStyle w:val="0"/>
        <w:wordWrap w:val="0"/>
        <w:overflowPunct w:val="0"/>
        <w:autoSpaceDE w:val="0"/>
        <w:autoSpaceDN w:val="0"/>
        <w:spacing w:before="60" w:beforeLines="0" w:beforeAutospacing="0"/>
        <w:ind w:right="210"/>
        <w:jc w:val="right"/>
        <w:rPr>
          <w:rFonts w:hint="default"/>
        </w:rPr>
      </w:pPr>
      <w:r>
        <w:rPr>
          <w:rFonts w:hint="default" w:ascii="ＭＳ 明朝" w:hAnsi="ＭＳ 明朝" w:eastAsia="ＭＳ 明朝"/>
          <w:spacing w:val="54"/>
          <w:kern w:val="2"/>
          <w:sz w:val="21"/>
        </w:rPr>
        <w:t>届出</w:t>
      </w:r>
      <w:r>
        <w:rPr>
          <w:rFonts w:hint="default" w:ascii="ＭＳ 明朝" w:hAnsi="ＭＳ 明朝" w:eastAsia="ＭＳ 明朝"/>
          <w:kern w:val="2"/>
          <w:sz w:val="21"/>
        </w:rPr>
        <w:t>者　　住所</w:t>
      </w:r>
      <w:r>
        <w:rPr>
          <w:rFonts w:hint="default" w:ascii="ＭＳ 明朝" w:hAnsi="ＭＳ 明朝" w:eastAsia="ＭＳ 明朝"/>
          <w:kern w:val="2"/>
          <w:sz w:val="21"/>
        </w:rPr>
        <w:t>(</w:t>
      </w:r>
      <w:r>
        <w:rPr>
          <w:rFonts w:hint="default" w:ascii="ＭＳ 明朝" w:hAnsi="ＭＳ 明朝" w:eastAsia="ＭＳ 明朝"/>
          <w:kern w:val="2"/>
          <w:sz w:val="21"/>
        </w:rPr>
        <w:t>所在地</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spacing w:before="120" w:beforeLines="0" w:beforeAutospacing="0"/>
        <w:ind w:right="210"/>
        <w:jc w:val="right"/>
        <w:rPr>
          <w:rFonts w:hint="default"/>
          <w:u w:val="single"/>
        </w:rPr>
      </w:pPr>
      <w:r>
        <w:rPr>
          <w:rFonts w:hint="default" w:ascii="ＭＳ 明朝" w:hAnsi="ＭＳ 明朝" w:eastAsia="ＭＳ 明朝"/>
          <w:kern w:val="2"/>
          <w:sz w:val="21"/>
          <w:u w:val="single"/>
        </w:rPr>
        <w:t>　　　　　　　　　　　　</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郵便番号　　</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　</w:t>
      </w:r>
    </w:p>
    <w:p>
      <w:pPr>
        <w:pStyle w:val="0"/>
        <w:wordWrap w:val="0"/>
        <w:overflowPunct w:val="0"/>
        <w:autoSpaceDE w:val="0"/>
        <w:autoSpaceDN w:val="0"/>
        <w:spacing w:before="40" w:beforeLines="0" w:beforeAutospacing="0"/>
        <w:ind w:right="210"/>
        <w:jc w:val="right"/>
        <w:rPr>
          <w:rFonts w:hint="default"/>
        </w:rPr>
      </w:pPr>
      <w:r>
        <w:rPr>
          <w:rFonts w:hint="default" w:ascii="ＭＳ 明朝" w:hAnsi="ＭＳ 明朝" w:eastAsia="ＭＳ 明朝"/>
          <w:kern w:val="2"/>
          <w:sz w:val="21"/>
        </w:rPr>
        <w:t>氏名</w:t>
      </w:r>
      <w:r>
        <w:rPr>
          <w:rFonts w:hint="default" w:ascii="ＭＳ 明朝" w:hAnsi="ＭＳ 明朝" w:eastAsia="ＭＳ 明朝"/>
          <w:kern w:val="2"/>
          <w:sz w:val="21"/>
        </w:rPr>
        <w:t>(</w:t>
      </w:r>
      <w:r>
        <w:rPr>
          <w:rFonts w:hint="default" w:ascii="ＭＳ 明朝" w:hAnsi="ＭＳ 明朝" w:eastAsia="ＭＳ 明朝"/>
          <w:kern w:val="2"/>
          <w:sz w:val="21"/>
        </w:rPr>
        <w:t>名称及び代表者の氏名</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spacing w:before="120" w:beforeLines="0" w:beforeAutospacing="0" w:after="40" w:afterLines="0" w:afterAutospacing="0"/>
        <w:ind w:right="210"/>
        <w:jc w:val="right"/>
        <w:rPr>
          <w:rFonts w:hint="default"/>
          <w:u w:val="single"/>
        </w:rPr>
      </w:pPr>
      <w:r>
        <w:rPr>
          <w:rFonts w:hint="default" w:ascii="ＭＳ 明朝" w:hAnsi="ＭＳ 明朝" w:eastAsia="ＭＳ 明朝"/>
          <w:kern w:val="2"/>
          <w:sz w:val="21"/>
          <w:u w:val="single"/>
        </w:rPr>
        <w:t>　　　　　　　　　　　　　　　　　　印　</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2625"/>
        <w:gridCol w:w="1260"/>
        <w:gridCol w:w="4620"/>
      </w:tblGrid>
      <w:tr>
        <w:trPr>
          <w:trHeight w:val="680" w:hRule="atLeast"/>
        </w:trPr>
        <w:tc>
          <w:tcPr>
            <w:tcW w:w="2625" w:type="dxa"/>
            <w:tcBorders>
              <w:top w:val="nil"/>
              <w:left w:val="nil"/>
              <w:bottom w:val="nil"/>
              <w:right w:val="nil"/>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260" w:type="dxa"/>
            <w:tcBorders>
              <w:top w:val="nil"/>
              <w:left w:val="nil"/>
              <w:bottom w:val="nil"/>
              <w:right w:val="nil"/>
              <w:tl2br w:val="nil"/>
              <w:tr2bl w:val="nil"/>
            </w:tcBorders>
            <w:vAlign w:val="top"/>
          </w:tcPr>
          <w:p>
            <w:pPr>
              <w:pStyle w:val="0"/>
              <w:wordWrap w:val="0"/>
              <w:overflowPunct w:val="0"/>
              <w:autoSpaceDE w:val="0"/>
              <w:autoSpaceDN w:val="0"/>
              <w:ind w:right="210"/>
              <w:jc w:val="both"/>
              <w:rPr>
                <w:rFonts w:hint="default"/>
              </w:rPr>
            </w:pPr>
            <w:r>
              <w:rPr>
                <w:rFonts w:hint="default" w:ascii="ＭＳ 明朝" w:hAnsi="ＭＳ 明朝" w:eastAsia="ＭＳ 明朝"/>
                <w:kern w:val="2"/>
                <w:sz w:val="21"/>
              </w:rPr>
              <w:t>この届出の取扱者</w:t>
            </w:r>
          </w:p>
        </w:tc>
        <w:tc>
          <w:tcPr>
            <w:tcW w:w="4620" w:type="dxa"/>
            <w:tcBorders>
              <w:top w:val="nil"/>
              <w:left w:val="nil"/>
              <w:bottom w:val="nil"/>
              <w:right w:val="nil"/>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職氏名</w:t>
            </w:r>
          </w:p>
          <w:p>
            <w:pPr>
              <w:pStyle w:val="0"/>
              <w:wordWrap w:val="0"/>
              <w:overflowPunct w:val="0"/>
              <w:autoSpaceDE w:val="0"/>
              <w:autoSpaceDN w:val="0"/>
              <w:spacing w:before="120" w:beforeLines="0" w:beforeAutospacing="0"/>
              <w:ind w:right="210"/>
              <w:jc w:val="right"/>
              <w:rPr>
                <w:rFonts w:hint="default"/>
                <w:u w:val="single"/>
              </w:rPr>
            </w:pPr>
            <w:r>
              <w:rPr>
                <w:rFonts w:hint="default" w:ascii="ＭＳ 明朝" w:hAnsi="ＭＳ 明朝" w:eastAsia="ＭＳ 明朝"/>
                <w:kern w:val="2"/>
                <w:sz w:val="21"/>
                <w:u w:val="single"/>
              </w:rPr>
              <w:t>　　　　　　　　</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電話番号　　　　　　</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　</w:t>
            </w:r>
          </w:p>
        </w:tc>
      </w:tr>
    </w:tbl>
    <w:p>
      <w:pPr>
        <w:pStyle w:val="0"/>
        <w:wordWrap w:val="0"/>
        <w:overflowPunct w:val="0"/>
        <w:autoSpaceDE w:val="0"/>
        <w:autoSpaceDN w:val="0"/>
        <w:spacing w:line="288" w:lineRule="auto"/>
        <w:jc w:val="both"/>
        <w:rPr>
          <w:rFonts w:hint="default"/>
        </w:rPr>
      </w:pP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2338"/>
        <w:gridCol w:w="1176"/>
        <w:gridCol w:w="4991"/>
      </w:tblGrid>
      <w:tr>
        <w:trPr>
          <w:trHeight w:val="539" w:hRule="atLeast"/>
        </w:trPr>
        <w:tc>
          <w:tcPr>
            <w:tcW w:w="2338"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野田市環境保全条例</w:t>
            </w:r>
          </w:p>
        </w:tc>
        <w:tc>
          <w:tcPr>
            <w:tcW w:w="1176"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19</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w:t>
            </w:r>
          </w:p>
          <w:p>
            <w:pPr>
              <w:pStyle w:val="0"/>
              <w:wordWrap w:val="0"/>
              <w:overflowPunct w:val="0"/>
              <w:autoSpaceDE w:val="0"/>
              <w:autoSpaceDN w:val="0"/>
              <w:jc w:val="both"/>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20</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w:t>
            </w:r>
          </w:p>
        </w:tc>
        <w:tc>
          <w:tcPr>
            <w:tcW w:w="4991"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の規定により、騒音又は振動に係る特定作業の実施に</w:t>
            </w:r>
          </w:p>
        </w:tc>
      </w:tr>
    </w:tbl>
    <w:p>
      <w:pPr>
        <w:pStyle w:val="0"/>
        <w:wordWrap w:val="0"/>
        <w:overflowPunct w:val="0"/>
        <w:autoSpaceDE w:val="0"/>
        <w:autoSpaceDN w:val="0"/>
        <w:spacing w:after="240" w:afterLines="0" w:afterAutospacing="0"/>
        <w:jc w:val="both"/>
        <w:rPr>
          <w:rFonts w:hint="default"/>
        </w:rPr>
      </w:pPr>
      <w:r>
        <w:rPr>
          <w:rFonts w:hint="default" w:ascii="ＭＳ 明朝" w:hAnsi="ＭＳ 明朝" w:eastAsia="ＭＳ 明朝"/>
          <w:kern w:val="2"/>
          <w:sz w:val="21"/>
        </w:rPr>
        <w:t>　ついて、次のとおり届け出ます。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20"/>
        <w:gridCol w:w="2529"/>
        <w:gridCol w:w="1728"/>
        <w:gridCol w:w="1728"/>
      </w:tblGrid>
      <w:tr>
        <w:trPr>
          <w:cantSplit/>
          <w:trHeight w:val="48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作業場の名称</w:t>
            </w:r>
          </w:p>
        </w:tc>
        <w:tc>
          <w:tcPr>
            <w:tcW w:w="2529" w:type="dxa"/>
            <w:tcBorders>
              <w:top w:val="single" w:color="auto" w:sz="4" w:space="0"/>
              <w:left w:val="single" w:color="auto" w:sz="4" w:space="0"/>
              <w:bottom w:val="single" w:color="auto" w:sz="4" w:space="0"/>
              <w:right w:val="doub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電話番号</w:t>
            </w:r>
          </w:p>
        </w:tc>
        <w:tc>
          <w:tcPr>
            <w:tcW w:w="172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100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作業場の所在地</w:t>
            </w:r>
          </w:p>
        </w:tc>
        <w:tc>
          <w:tcPr>
            <w:tcW w:w="2529" w:type="dxa"/>
            <w:tcBorders>
              <w:top w:val="single" w:color="auto" w:sz="4" w:space="0"/>
              <w:left w:val="single" w:color="auto" w:sz="4" w:space="0"/>
              <w:bottom w:val="single" w:color="auto" w:sz="4" w:space="0"/>
              <w:right w:val="doub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20"/>
                <w:kern w:val="2"/>
                <w:sz w:val="21"/>
              </w:rPr>
              <w:t>環境保全担</w:t>
            </w:r>
            <w:r>
              <w:rPr>
                <w:rFonts w:hint="default" w:ascii="ＭＳ 明朝" w:hAnsi="ＭＳ 明朝" w:eastAsia="ＭＳ 明朝"/>
                <w:kern w:val="2"/>
                <w:sz w:val="21"/>
              </w:rPr>
              <w:t>当</w:t>
            </w:r>
            <w:r>
              <w:rPr>
                <w:rFonts w:hint="default" w:ascii="ＭＳ 明朝" w:hAnsi="ＭＳ 明朝" w:eastAsia="ＭＳ 明朝"/>
                <w:spacing w:val="20"/>
                <w:kern w:val="2"/>
                <w:sz w:val="21"/>
              </w:rPr>
              <w:t>部課名及び</w:t>
            </w:r>
            <w:r>
              <w:rPr>
                <w:rFonts w:hint="default" w:ascii="ＭＳ 明朝" w:hAnsi="ＭＳ 明朝" w:eastAsia="ＭＳ 明朝"/>
                <w:kern w:val="2"/>
                <w:sz w:val="21"/>
              </w:rPr>
              <w:t>責任者職氏名</w:t>
            </w:r>
          </w:p>
        </w:tc>
        <w:tc>
          <w:tcPr>
            <w:tcW w:w="172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48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業種又は作業の種類</w:t>
            </w:r>
          </w:p>
        </w:tc>
        <w:tc>
          <w:tcPr>
            <w:tcW w:w="2529" w:type="dxa"/>
            <w:tcBorders>
              <w:top w:val="single" w:color="auto" w:sz="4" w:space="0"/>
              <w:left w:val="single" w:color="auto" w:sz="4" w:space="0"/>
              <w:bottom w:val="single" w:color="auto" w:sz="4" w:space="0"/>
              <w:right w:val="doub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80"/>
                <w:kern w:val="2"/>
                <w:sz w:val="21"/>
              </w:rPr>
              <w:t>整理番</w:t>
            </w:r>
            <w:r>
              <w:rPr>
                <w:rFonts w:hint="default" w:ascii="ＭＳ 明朝" w:hAnsi="ＭＳ 明朝" w:eastAsia="ＭＳ 明朝"/>
                <w:kern w:val="2"/>
                <w:sz w:val="21"/>
              </w:rPr>
              <w:t>号</w:t>
            </w:r>
          </w:p>
        </w:tc>
        <w:tc>
          <w:tcPr>
            <w:tcW w:w="172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48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△特定作業の概要</w:t>
            </w:r>
          </w:p>
        </w:tc>
        <w:tc>
          <w:tcPr>
            <w:tcW w:w="2529" w:type="dxa"/>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別紙のとおり</w:t>
            </w: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33"/>
                <w:kern w:val="2"/>
                <w:sz w:val="21"/>
              </w:rPr>
              <w:t>受理年月</w:t>
            </w:r>
            <w:r>
              <w:rPr>
                <w:rFonts w:hint="default" w:ascii="ＭＳ 明朝" w:hAnsi="ＭＳ 明朝" w:eastAsia="ＭＳ 明朝"/>
                <w:kern w:val="2"/>
                <w:sz w:val="21"/>
              </w:rPr>
              <w:t>日</w:t>
            </w:r>
          </w:p>
        </w:tc>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r>
      <w:tr>
        <w:trPr>
          <w:cantSplit/>
          <w:trHeight w:val="480" w:hRule="atLeast"/>
        </w:trPr>
        <w:tc>
          <w:tcPr>
            <w:tcW w:w="25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主要生産品目</w:t>
            </w:r>
          </w:p>
        </w:tc>
        <w:tc>
          <w:tcPr>
            <w:tcW w:w="2529" w:type="dxa"/>
            <w:vMerge w:val="restart"/>
            <w:tcBorders>
              <w:top w:val="single" w:color="auto" w:sz="4" w:space="0"/>
              <w:left w:val="single" w:color="auto" w:sz="4" w:space="0"/>
              <w:bottom w:val="single" w:color="auto" w:sz="4" w:space="0"/>
              <w:right w:val="doub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33"/>
                <w:kern w:val="2"/>
                <w:sz w:val="21"/>
              </w:rPr>
              <w:t>事業所番</w:t>
            </w:r>
            <w:r>
              <w:rPr>
                <w:rFonts w:hint="default" w:ascii="ＭＳ 明朝" w:hAnsi="ＭＳ 明朝" w:eastAsia="ＭＳ 明朝"/>
                <w:kern w:val="2"/>
                <w:sz w:val="21"/>
              </w:rPr>
              <w:t>号</w:t>
            </w:r>
          </w:p>
        </w:tc>
        <w:tc>
          <w:tcPr>
            <w:tcW w:w="172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480" w:hRule="atLeast"/>
        </w:trPr>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2529" w:type="dxa"/>
            <w:vMerge w:val="continue"/>
            <w:tcBorders>
              <w:top w:val="single" w:color="auto" w:sz="4" w:space="0"/>
              <w:left w:val="single" w:color="auto" w:sz="4" w:space="0"/>
              <w:bottom w:val="single" w:color="auto" w:sz="4" w:space="0"/>
              <w:right w:val="double" w:color="auto" w:sz="4" w:space="0"/>
              <w:tl2br w:val="nil"/>
              <w:tr2bl w:val="nil"/>
            </w:tcBorders>
            <w:vAlign w:val="top"/>
          </w:tcPr>
          <w:p>
            <w:pPr>
              <w:pStyle w:val="0"/>
              <w:wordWrap w:val="0"/>
              <w:overflowPunct w:val="0"/>
              <w:autoSpaceDE w:val="0"/>
              <w:autoSpaceDN w:val="0"/>
              <w:jc w:val="both"/>
              <w:rPr>
                <w:rFonts w:hint="default"/>
              </w:rPr>
            </w:pP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80"/>
                <w:kern w:val="2"/>
                <w:sz w:val="21"/>
              </w:rPr>
              <w:t>施設番</w:t>
            </w:r>
            <w:r>
              <w:rPr>
                <w:rFonts w:hint="default" w:ascii="ＭＳ 明朝" w:hAnsi="ＭＳ 明朝" w:eastAsia="ＭＳ 明朝"/>
                <w:kern w:val="2"/>
                <w:sz w:val="21"/>
              </w:rPr>
              <w:t>号</w:t>
            </w:r>
          </w:p>
        </w:tc>
        <w:tc>
          <w:tcPr>
            <w:tcW w:w="172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70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12"/>
                <w:kern w:val="2"/>
                <w:sz w:val="21"/>
              </w:rPr>
              <w:t>資本金若しくは出資</w:t>
            </w:r>
            <w:r>
              <w:rPr>
                <w:rFonts w:hint="default" w:ascii="ＭＳ 明朝" w:hAnsi="ＭＳ 明朝" w:eastAsia="ＭＳ 明朝"/>
                <w:kern w:val="2"/>
                <w:sz w:val="21"/>
              </w:rPr>
              <w:t>金又は資産の総額</w:t>
            </w:r>
          </w:p>
        </w:tc>
        <w:tc>
          <w:tcPr>
            <w:tcW w:w="2529" w:type="dxa"/>
            <w:tcBorders>
              <w:top w:val="single" w:color="auto" w:sz="4" w:space="0"/>
              <w:left w:val="single" w:color="auto" w:sz="4" w:space="0"/>
              <w:bottom w:val="single" w:color="auto" w:sz="4" w:space="0"/>
              <w:right w:val="double" w:color="auto" w:sz="4" w:space="0"/>
              <w:tl2br w:val="nil"/>
              <w:tr2bl w:val="nil"/>
            </w:tcBorders>
            <w:vAlign w:val="bottom"/>
          </w:tcPr>
          <w:p>
            <w:pPr>
              <w:pStyle w:val="0"/>
              <w:wordWrap w:val="0"/>
              <w:overflowPunct w:val="0"/>
              <w:autoSpaceDE w:val="0"/>
              <w:autoSpaceDN w:val="0"/>
              <w:spacing w:after="80" w:afterLines="0" w:afterAutospacing="0"/>
              <w:jc w:val="right"/>
              <w:rPr>
                <w:rFonts w:hint="default"/>
              </w:rPr>
            </w:pPr>
            <w:r>
              <w:rPr>
                <w:rFonts w:hint="default" w:ascii="ＭＳ 明朝" w:hAnsi="ＭＳ 明朝" w:eastAsia="ＭＳ 明朝"/>
                <w:kern w:val="2"/>
                <w:sz w:val="21"/>
              </w:rPr>
              <w:t>円</w:t>
            </w: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80"/>
                <w:kern w:val="2"/>
                <w:sz w:val="21"/>
              </w:rPr>
              <w:t>審査結</w:t>
            </w:r>
            <w:r>
              <w:rPr>
                <w:rFonts w:hint="default" w:ascii="ＭＳ 明朝" w:hAnsi="ＭＳ 明朝" w:eastAsia="ＭＳ 明朝"/>
                <w:kern w:val="2"/>
                <w:sz w:val="21"/>
              </w:rPr>
              <w:t>果</w:t>
            </w:r>
          </w:p>
        </w:tc>
        <w:tc>
          <w:tcPr>
            <w:tcW w:w="172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48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用途地域の種類</w:t>
            </w:r>
          </w:p>
        </w:tc>
        <w:tc>
          <w:tcPr>
            <w:tcW w:w="2529" w:type="dxa"/>
            <w:tcBorders>
              <w:top w:val="single" w:color="auto" w:sz="4" w:space="0"/>
              <w:left w:val="single" w:color="auto" w:sz="4" w:space="0"/>
              <w:bottom w:val="single" w:color="auto" w:sz="4" w:space="0"/>
              <w:right w:val="doub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728" w:type="dxa"/>
            <w:vMerge w:val="restart"/>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22"/>
                <w:kern w:val="2"/>
                <w:sz w:val="21"/>
              </w:rPr>
              <w:t>常時従事す</w:t>
            </w:r>
            <w:r>
              <w:rPr>
                <w:rFonts w:hint="default" w:ascii="ＭＳ 明朝" w:hAnsi="ＭＳ 明朝" w:eastAsia="ＭＳ 明朝"/>
                <w:kern w:val="2"/>
                <w:sz w:val="21"/>
              </w:rPr>
              <w:t>る従業員の数</w:t>
            </w:r>
          </w:p>
        </w:tc>
        <w:tc>
          <w:tcPr>
            <w:tcW w:w="1728" w:type="dxa"/>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wordWrap w:val="0"/>
              <w:overflowPunct w:val="0"/>
              <w:autoSpaceDE w:val="0"/>
              <w:autoSpaceDN w:val="0"/>
              <w:spacing w:after="80" w:afterLines="0" w:afterAutospacing="0"/>
              <w:jc w:val="right"/>
              <w:rPr>
                <w:rFonts w:hint="default"/>
              </w:rPr>
            </w:pPr>
            <w:r>
              <w:rPr>
                <w:rFonts w:hint="default" w:ascii="ＭＳ 明朝" w:hAnsi="ＭＳ 明朝" w:eastAsia="ＭＳ 明朝"/>
                <w:kern w:val="2"/>
                <w:sz w:val="21"/>
              </w:rPr>
              <w:t>人</w:t>
            </w:r>
          </w:p>
        </w:tc>
      </w:tr>
      <w:tr>
        <w:trPr>
          <w:cantSplit/>
          <w:trHeight w:val="220" w:hRule="exact"/>
        </w:trPr>
        <w:tc>
          <w:tcPr>
            <w:tcW w:w="25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spacing w:val="60"/>
                <w:kern w:val="2"/>
                <w:sz w:val="21"/>
              </w:rPr>
              <w:t>実施の期間</w:t>
            </w:r>
          </w:p>
        </w:tc>
        <w:tc>
          <w:tcPr>
            <w:tcW w:w="2529" w:type="dxa"/>
            <w:vMerge w:val="restart"/>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12"/>
                <w:kern w:val="2"/>
                <w:sz w:val="21"/>
              </w:rPr>
              <w:t>自　　年　　月　　</w:t>
            </w:r>
            <w:r>
              <w:rPr>
                <w:rFonts w:hint="default" w:ascii="ＭＳ 明朝" w:hAnsi="ＭＳ 明朝" w:eastAsia="ＭＳ 明朝"/>
                <w:kern w:val="2"/>
                <w:sz w:val="21"/>
              </w:rPr>
              <w:t>日</w:t>
            </w:r>
          </w:p>
          <w:p>
            <w:pPr>
              <w:pStyle w:val="0"/>
              <w:wordWrap w:val="0"/>
              <w:overflowPunct w:val="0"/>
              <w:autoSpaceDE w:val="0"/>
              <w:autoSpaceDN w:val="0"/>
              <w:spacing w:before="180" w:beforeLines="0" w:beforeAutospacing="0"/>
              <w:jc w:val="both"/>
              <w:rPr>
                <w:rFonts w:hint="default"/>
              </w:rPr>
            </w:pPr>
            <w:r>
              <w:rPr>
                <w:rFonts w:hint="default" w:ascii="ＭＳ 明朝" w:hAnsi="ＭＳ 明朝" w:eastAsia="ＭＳ 明朝"/>
                <w:spacing w:val="12"/>
                <w:kern w:val="2"/>
                <w:sz w:val="21"/>
              </w:rPr>
              <w:t>至　　年　　月　　</w:t>
            </w:r>
            <w:r>
              <w:rPr>
                <w:rFonts w:hint="default" w:ascii="ＭＳ 明朝" w:hAnsi="ＭＳ 明朝" w:eastAsia="ＭＳ 明朝"/>
                <w:kern w:val="2"/>
                <w:sz w:val="21"/>
              </w:rPr>
              <w:t>日</w:t>
            </w:r>
          </w:p>
        </w:tc>
        <w:tc>
          <w:tcPr>
            <w:tcW w:w="1728" w:type="dxa"/>
            <w:vMerge w:val="continue"/>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2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right"/>
              <w:rPr>
                <w:rFonts w:hint="default"/>
              </w:rPr>
            </w:pPr>
          </w:p>
        </w:tc>
      </w:tr>
      <w:tr>
        <w:trPr>
          <w:cantSplit/>
          <w:trHeight w:val="700" w:hRule="atLeast"/>
        </w:trPr>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spacing w:val="60"/>
              </w:rPr>
            </w:pPr>
          </w:p>
        </w:tc>
        <w:tc>
          <w:tcPr>
            <w:tcW w:w="2529" w:type="dxa"/>
            <w:vMerge w:val="continue"/>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right"/>
              <w:rPr>
                <w:rFonts w:hint="default"/>
              </w:rPr>
            </w:pP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spacing w:line="240" w:lineRule="exact"/>
              <w:jc w:val="both"/>
              <w:rPr>
                <w:rFonts w:hint="default"/>
              </w:rPr>
            </w:pPr>
            <w:r>
              <w:rPr>
                <w:rFonts w:hint="default" w:ascii="ＭＳ 明朝" w:hAnsi="ＭＳ 明朝" w:eastAsia="ＭＳ 明朝"/>
                <w:spacing w:val="20"/>
                <w:kern w:val="2"/>
                <w:sz w:val="21"/>
              </w:rPr>
              <w:t>特定作業に</w:t>
            </w:r>
            <w:r>
              <w:rPr>
                <w:rFonts w:hint="default" w:ascii="ＭＳ 明朝" w:hAnsi="ＭＳ 明朝" w:eastAsia="ＭＳ 明朝"/>
                <w:kern w:val="2"/>
                <w:sz w:val="21"/>
              </w:rPr>
              <w:t>要</w:t>
            </w:r>
            <w:r>
              <w:rPr>
                <w:rFonts w:hint="default" w:ascii="ＭＳ 明朝" w:hAnsi="ＭＳ 明朝" w:eastAsia="ＭＳ 明朝"/>
                <w:spacing w:val="20"/>
                <w:kern w:val="2"/>
                <w:sz w:val="21"/>
              </w:rPr>
              <w:t>する土地の</w:t>
            </w:r>
            <w:r>
              <w:rPr>
                <w:rFonts w:hint="default" w:ascii="ＭＳ 明朝" w:hAnsi="ＭＳ 明朝" w:eastAsia="ＭＳ 明朝"/>
                <w:kern w:val="2"/>
                <w:sz w:val="21"/>
              </w:rPr>
              <w:t>面積</w:t>
            </w:r>
          </w:p>
        </w:tc>
        <w:tc>
          <w:tcPr>
            <w:tcW w:w="1728" w:type="dxa"/>
            <w:tcBorders>
              <w:top w:val="single" w:color="auto" w:sz="4" w:space="0"/>
              <w:left w:val="single" w:color="auto" w:sz="4" w:space="0"/>
              <w:bottom w:val="single" w:color="auto" w:sz="4" w:space="0"/>
              <w:right w:val="single" w:color="auto" w:sz="4" w:space="0"/>
              <w:tl2br w:val="nil"/>
              <w:tr2bl w:val="nil"/>
            </w:tcBorders>
            <w:vAlign w:val="bottom"/>
          </w:tcPr>
          <w:p>
            <w:pPr>
              <w:pStyle w:val="0"/>
              <w:wordWrap w:val="0"/>
              <w:overflowPunct w:val="0"/>
              <w:autoSpaceDE w:val="0"/>
              <w:autoSpaceDN w:val="0"/>
              <w:spacing w:after="80" w:afterLines="0" w:afterAutospacing="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r>
      <w:tr>
        <w:trPr>
          <w:cantSplit/>
          <w:trHeight w:val="70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before="70" w:beforeLines="0" w:beforeAutospacing="0"/>
              <w:jc w:val="distribute"/>
              <w:rPr>
                <w:rFonts w:hint="default"/>
              </w:rPr>
            </w:pPr>
            <w:r>
              <w:rPr>
                <w:rFonts w:hint="default" w:ascii="ＭＳ 明朝" w:hAnsi="ＭＳ 明朝" w:eastAsia="ＭＳ 明朝"/>
                <w:kern w:val="2"/>
                <w:sz w:val="21"/>
              </w:rPr>
              <w:t>添付図面</w:t>
            </w:r>
          </w:p>
        </w:tc>
        <w:tc>
          <w:tcPr>
            <w:tcW w:w="59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特定作業に係る作業工程の概要説明書</w:t>
            </w:r>
          </w:p>
          <w:p>
            <w:pPr>
              <w:pStyle w:val="0"/>
              <w:wordWrap w:val="0"/>
              <w:overflowPunct w:val="0"/>
              <w:autoSpaceDE w:val="0"/>
              <w:autoSpaceDN w:val="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作業場の敷地の周囲約</w:t>
            </w:r>
            <w:r>
              <w:rPr>
                <w:rFonts w:hint="default" w:ascii="ＭＳ 明朝" w:hAnsi="ＭＳ 明朝" w:eastAsia="ＭＳ 明朝"/>
                <w:kern w:val="2"/>
                <w:sz w:val="21"/>
              </w:rPr>
              <w:t>100m</w:t>
            </w:r>
            <w:r>
              <w:rPr>
                <w:rFonts w:hint="default" w:ascii="ＭＳ 明朝" w:hAnsi="ＭＳ 明朝" w:eastAsia="ＭＳ 明朝"/>
                <w:kern w:val="2"/>
                <w:sz w:val="21"/>
              </w:rPr>
              <w:t>以内の見取図</w:t>
            </w:r>
          </w:p>
        </w:tc>
      </w:tr>
    </w:tbl>
    <w:p>
      <w:pPr>
        <w:pStyle w:val="0"/>
        <w:wordWrap w:val="0"/>
        <w:overflowPunct w:val="0"/>
        <w:autoSpaceDE w:val="0"/>
        <w:autoSpaceDN w:val="0"/>
        <w:spacing w:before="240" w:beforeLines="0" w:beforeAutospacing="0"/>
        <w:jc w:val="both"/>
        <w:rPr>
          <w:rFonts w:hint="default"/>
        </w:rPr>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※印の欄には、記入しないこと。</w:t>
      </w:r>
    </w:p>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△印の欄については、別紙により記載すること。</w:t>
      </w:r>
    </w:p>
    <w:p>
      <w:pPr>
        <w:pStyle w:val="0"/>
        <w:wordWrap w:val="0"/>
        <w:overflowPunct w:val="0"/>
        <w:autoSpaceDE w:val="0"/>
        <w:autoSpaceDN w:val="0"/>
        <w:spacing w:before="600" w:beforeLines="0" w:beforeAutospacing="0"/>
        <w:jc w:val="both"/>
        <w:rPr>
          <w:rFonts w:hint="default"/>
        </w:rPr>
      </w:pPr>
      <w:r>
        <w:rPr>
          <w:rFonts w:hint="default" w:ascii="ＭＳ 明朝" w:hAnsi="ＭＳ 明朝" w:eastAsia="ＭＳ 明朝"/>
          <w:kern w:val="2"/>
          <w:sz w:val="21"/>
        </w:rPr>
        <w:t>　別紙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210"/>
        <w:gridCol w:w="210"/>
        <w:gridCol w:w="1575"/>
        <w:gridCol w:w="525"/>
        <w:gridCol w:w="997"/>
        <w:gridCol w:w="445"/>
        <w:gridCol w:w="1078"/>
        <w:gridCol w:w="525"/>
        <w:gridCol w:w="840"/>
        <w:gridCol w:w="157"/>
        <w:gridCol w:w="451"/>
        <w:gridCol w:w="1072"/>
      </w:tblGrid>
      <w:tr>
        <w:trPr>
          <w:cantSplit/>
          <w:trHeight w:val="520" w:hRule="exact"/>
        </w:trPr>
        <w:tc>
          <w:tcPr>
            <w:tcW w:w="6825" w:type="dxa"/>
            <w:gridSpan w:val="10"/>
            <w:vMerge w:val="restart"/>
            <w:tcBorders>
              <w:top w:val="nil"/>
              <w:left w:val="nil"/>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騒音又は振動に係る特定作業の概要</w:t>
            </w: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※区分</w:t>
            </w:r>
          </w:p>
          <w:p>
            <w:pPr>
              <w:pStyle w:val="0"/>
              <w:wordWrap w:val="0"/>
              <w:overflowPunct w:val="0"/>
              <w:autoSpaceDE w:val="0"/>
              <w:autoSpaceDN w:val="0"/>
              <w:jc w:val="both"/>
              <w:rPr>
                <w:rFonts w:hint="default"/>
              </w:rPr>
            </w:pPr>
            <w:r>
              <w:rPr>
                <w:rFonts w:hint="default" w:ascii="ＭＳ 明朝" w:hAnsi="ＭＳ 明朝" w:eastAsia="ＭＳ 明朝"/>
                <w:kern w:val="2"/>
                <w:sz w:val="21"/>
              </w:rPr>
              <w:t>既・新・増・変</w:t>
            </w:r>
          </w:p>
        </w:tc>
      </w:tr>
      <w:tr>
        <w:trPr>
          <w:cantSplit/>
          <w:trHeight w:val="520" w:hRule="exact"/>
        </w:trPr>
        <w:tc>
          <w:tcPr>
            <w:tcW w:w="6825" w:type="dxa"/>
            <w:gridSpan w:val="10"/>
            <w:vMerge w:val="continue"/>
            <w:tcBorders>
              <w:top w:val="single" w:color="auto" w:sz="4" w:space="0"/>
              <w:left w:val="nil"/>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※備考</w:t>
            </w:r>
          </w:p>
        </w:tc>
      </w:tr>
      <w:tr>
        <w:trPr>
          <w:cantSplit/>
          <w:trHeight w:val="800" w:hRule="atLeast"/>
        </w:trPr>
        <w:tc>
          <w:tcPr>
            <w:tcW w:w="24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特定作業の種類</w:t>
            </w:r>
          </w:p>
        </w:tc>
        <w:tc>
          <w:tcPr>
            <w:tcW w:w="304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04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800" w:hRule="atLeast"/>
        </w:trPr>
        <w:tc>
          <w:tcPr>
            <w:tcW w:w="24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36"/>
                <w:kern w:val="2"/>
                <w:sz w:val="21"/>
              </w:rPr>
              <w:t>作業開始</w:t>
            </w:r>
            <w:r>
              <w:rPr>
                <w:rFonts w:hint="default" w:ascii="ＭＳ 明朝" w:hAnsi="ＭＳ 明朝" w:eastAsia="ＭＳ 明朝"/>
                <w:spacing w:val="36"/>
                <w:kern w:val="2"/>
                <w:sz w:val="21"/>
              </w:rPr>
              <w:t>(</w:t>
            </w:r>
            <w:r>
              <w:rPr>
                <w:rFonts w:hint="default" w:ascii="ＭＳ 明朝" w:hAnsi="ＭＳ 明朝" w:eastAsia="ＭＳ 明朝"/>
                <w:spacing w:val="36"/>
                <w:kern w:val="2"/>
                <w:sz w:val="21"/>
              </w:rPr>
              <w:t>予定</w:t>
            </w:r>
            <w:r>
              <w:rPr>
                <w:rFonts w:hint="default" w:ascii="ＭＳ 明朝" w:hAnsi="ＭＳ 明朝" w:eastAsia="ＭＳ 明朝"/>
                <w:spacing w:val="36"/>
                <w:kern w:val="2"/>
                <w:sz w:val="21"/>
              </w:rPr>
              <w:t>)</w:t>
            </w:r>
            <w:r>
              <w:rPr>
                <w:rFonts w:hint="default" w:ascii="ＭＳ 明朝" w:hAnsi="ＭＳ 明朝" w:eastAsia="ＭＳ 明朝"/>
                <w:kern w:val="2"/>
                <w:sz w:val="21"/>
              </w:rPr>
              <w:t>年月日</w:t>
            </w:r>
          </w:p>
        </w:tc>
        <w:tc>
          <w:tcPr>
            <w:tcW w:w="304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c>
          <w:tcPr>
            <w:tcW w:w="304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r>
      <w:tr>
        <w:trPr>
          <w:cantSplit/>
          <w:trHeight w:val="800" w:hRule="atLeast"/>
        </w:trPr>
        <w:tc>
          <w:tcPr>
            <w:tcW w:w="24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20"/>
                <w:kern w:val="2"/>
                <w:sz w:val="21"/>
              </w:rPr>
              <w:t>特定作業の目的に</w:t>
            </w:r>
            <w:r>
              <w:rPr>
                <w:rFonts w:hint="default" w:ascii="ＭＳ 明朝" w:hAnsi="ＭＳ 明朝" w:eastAsia="ＭＳ 明朝"/>
                <w:kern w:val="2"/>
                <w:sz w:val="21"/>
              </w:rPr>
              <w:t>係る施設の種類</w:t>
            </w:r>
          </w:p>
        </w:tc>
        <w:tc>
          <w:tcPr>
            <w:tcW w:w="304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04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520" w:hRule="atLeast"/>
        </w:trPr>
        <w:tc>
          <w:tcPr>
            <w:tcW w:w="24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施設の形式及び能力</w:t>
            </w:r>
          </w:p>
        </w:tc>
        <w:tc>
          <w:tcPr>
            <w:tcW w:w="304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04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520" w:hRule="atLeast"/>
        </w:trPr>
        <w:tc>
          <w:tcPr>
            <w:tcW w:w="24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施設の数</w:t>
            </w:r>
          </w:p>
        </w:tc>
        <w:tc>
          <w:tcPr>
            <w:tcW w:w="304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04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blPrEx>
          <w:tblCellMar>
            <w:left w:w="0" w:type="dxa"/>
            <w:right w:w="0" w:type="dxa"/>
          </w:tblCellMar>
        </w:tblPrEx>
        <w:trPr>
          <w:trHeight w:val="520" w:hRule="exac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r>
              <w:rPr>
                <w:rFonts w:hint="default" w:ascii="ＭＳ 明朝" w:hAnsi="ＭＳ 明朝" w:eastAsia="ＭＳ 明朝"/>
                <w:spacing w:val="96"/>
                <w:kern w:val="2"/>
                <w:sz w:val="21"/>
              </w:rPr>
              <w:t>作業の方</w:t>
            </w:r>
            <w:r>
              <w:rPr>
                <w:rFonts w:hint="default" w:ascii="ＭＳ 明朝" w:hAnsi="ＭＳ 明朝" w:eastAsia="ＭＳ 明朝"/>
                <w:kern w:val="2"/>
                <w:sz w:val="21"/>
              </w:rPr>
              <w:t>法</w:t>
            </w:r>
          </w:p>
        </w:tc>
        <w:tc>
          <w:tcPr>
            <w:tcW w:w="199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spacing w:val="38"/>
                <w:kern w:val="2"/>
                <w:sz w:val="21"/>
              </w:rPr>
              <w:t>1</w:t>
            </w:r>
            <w:r>
              <w:rPr>
                <w:rFonts w:hint="default" w:ascii="ＭＳ 明朝" w:hAnsi="ＭＳ 明朝" w:eastAsia="ＭＳ 明朝"/>
                <w:spacing w:val="38"/>
                <w:kern w:val="2"/>
                <w:sz w:val="21"/>
              </w:rPr>
              <w:t>日の作業時</w:t>
            </w:r>
            <w:r>
              <w:rPr>
                <w:rFonts w:hint="default" w:ascii="ＭＳ 明朝" w:hAnsi="ＭＳ 明朝" w:eastAsia="ＭＳ 明朝"/>
                <w:kern w:val="2"/>
                <w:sz w:val="21"/>
              </w:rPr>
              <w:t>間</w:t>
            </w:r>
          </w:p>
        </w:tc>
        <w:tc>
          <w:tcPr>
            <w:tcW w:w="52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pacing w:line="240" w:lineRule="exact"/>
              <w:jc w:val="right"/>
              <w:rPr>
                <w:rFonts w:hint="default"/>
              </w:rPr>
            </w:pPr>
            <w:r>
              <w:rPr>
                <w:rFonts w:hint="default" w:ascii="ＭＳ 明朝" w:hAnsi="ＭＳ 明朝" w:eastAsia="ＭＳ 明朝"/>
                <w:kern w:val="2"/>
                <w:sz w:val="21"/>
              </w:rPr>
              <w:t>午前</w:t>
            </w:r>
          </w:p>
          <w:p>
            <w:pPr>
              <w:pStyle w:val="0"/>
              <w:wordWrap w:val="0"/>
              <w:overflowPunct w:val="0"/>
              <w:autoSpaceDE w:val="0"/>
              <w:autoSpaceDN w:val="0"/>
              <w:spacing w:line="240" w:lineRule="exact"/>
              <w:jc w:val="right"/>
              <w:rPr>
                <w:rFonts w:hint="default"/>
              </w:rPr>
            </w:pPr>
            <w:r>
              <w:rPr>
                <w:rFonts w:hint="default" w:ascii="ＭＳ 明朝" w:hAnsi="ＭＳ 明朝" w:eastAsia="ＭＳ 明朝"/>
                <w:kern w:val="2"/>
                <w:sz w:val="21"/>
              </w:rPr>
              <w:t>午後</w:t>
            </w:r>
          </w:p>
        </w:tc>
        <w:tc>
          <w:tcPr>
            <w:tcW w:w="997" w:type="dxa"/>
            <w:tcBorders>
              <w:top w:val="single" w:color="auto" w:sz="4" w:space="0"/>
              <w:left w:val="nil"/>
              <w:bottom w:val="single" w:color="auto" w:sz="4" w:space="0"/>
              <w:right w:val="nil"/>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時から</w:t>
            </w:r>
          </w:p>
        </w:tc>
        <w:tc>
          <w:tcPr>
            <w:tcW w:w="445" w:type="dxa"/>
            <w:tcBorders>
              <w:top w:val="single" w:color="auto" w:sz="4" w:space="0"/>
              <w:left w:val="nil"/>
              <w:bottom w:val="single" w:color="auto" w:sz="4" w:space="0"/>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午前</w:t>
            </w:r>
          </w:p>
          <w:p>
            <w:pPr>
              <w:pStyle w:val="0"/>
              <w:wordWrap w:val="0"/>
              <w:overflowPunct w:val="0"/>
              <w:autoSpaceDE w:val="0"/>
              <w:autoSpaceDN w:val="0"/>
              <w:jc w:val="both"/>
              <w:rPr>
                <w:rFonts w:hint="default"/>
              </w:rPr>
            </w:pPr>
            <w:r>
              <w:rPr>
                <w:rFonts w:hint="default" w:ascii="ＭＳ 明朝" w:hAnsi="ＭＳ 明朝" w:eastAsia="ＭＳ 明朝"/>
                <w:kern w:val="2"/>
                <w:sz w:val="21"/>
              </w:rPr>
              <w:t>午後</w:t>
            </w:r>
          </w:p>
        </w:tc>
        <w:tc>
          <w:tcPr>
            <w:tcW w:w="1078"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ind w:right="91"/>
              <w:jc w:val="right"/>
              <w:rPr>
                <w:rFonts w:hint="default"/>
              </w:rPr>
            </w:pPr>
            <w:r>
              <w:rPr>
                <w:rFonts w:hint="default" w:ascii="ＭＳ 明朝" w:hAnsi="ＭＳ 明朝" w:eastAsia="ＭＳ 明朝"/>
                <w:kern w:val="2"/>
                <w:sz w:val="21"/>
              </w:rPr>
              <w:t>時まで</w:t>
            </w:r>
          </w:p>
        </w:tc>
        <w:tc>
          <w:tcPr>
            <w:tcW w:w="52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pacing w:line="240" w:lineRule="exact"/>
              <w:jc w:val="right"/>
              <w:rPr>
                <w:rFonts w:hint="default"/>
              </w:rPr>
            </w:pPr>
            <w:r>
              <w:rPr>
                <w:rFonts w:hint="default" w:ascii="ＭＳ 明朝" w:hAnsi="ＭＳ 明朝" w:eastAsia="ＭＳ 明朝"/>
                <w:kern w:val="2"/>
                <w:sz w:val="21"/>
              </w:rPr>
              <w:t>午前</w:t>
            </w:r>
          </w:p>
          <w:p>
            <w:pPr>
              <w:pStyle w:val="0"/>
              <w:wordWrap w:val="0"/>
              <w:overflowPunct w:val="0"/>
              <w:autoSpaceDE w:val="0"/>
              <w:autoSpaceDN w:val="0"/>
              <w:spacing w:line="240" w:lineRule="exact"/>
              <w:jc w:val="right"/>
              <w:rPr>
                <w:rFonts w:hint="default"/>
              </w:rPr>
            </w:pPr>
            <w:r>
              <w:rPr>
                <w:rFonts w:hint="default" w:ascii="ＭＳ 明朝" w:hAnsi="ＭＳ 明朝" w:eastAsia="ＭＳ 明朝"/>
                <w:kern w:val="2"/>
                <w:sz w:val="21"/>
              </w:rPr>
              <w:t>午後</w:t>
            </w:r>
          </w:p>
        </w:tc>
        <w:tc>
          <w:tcPr>
            <w:tcW w:w="997" w:type="dxa"/>
            <w:gridSpan w:val="2"/>
            <w:tcBorders>
              <w:top w:val="single" w:color="auto" w:sz="4" w:space="0"/>
              <w:left w:val="nil"/>
              <w:bottom w:val="single" w:color="auto" w:sz="4" w:space="0"/>
              <w:right w:val="nil"/>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時から</w:t>
            </w:r>
          </w:p>
        </w:tc>
        <w:tc>
          <w:tcPr>
            <w:tcW w:w="451" w:type="dxa"/>
            <w:tcBorders>
              <w:top w:val="single" w:color="auto" w:sz="4" w:space="0"/>
              <w:left w:val="nil"/>
              <w:bottom w:val="single" w:color="auto" w:sz="4" w:space="0"/>
              <w:right w:val="nil"/>
              <w:tl2br w:val="nil"/>
              <w:tr2bl w:val="nil"/>
            </w:tcBorders>
            <w:vAlign w:val="center"/>
          </w:tcPr>
          <w:p>
            <w:pPr>
              <w:pStyle w:val="0"/>
              <w:wordWrap w:val="0"/>
              <w:overflowPunct w:val="0"/>
              <w:autoSpaceDE w:val="0"/>
              <w:autoSpaceDN w:val="0"/>
              <w:spacing w:line="240" w:lineRule="exact"/>
              <w:jc w:val="both"/>
              <w:rPr>
                <w:rFonts w:hint="default"/>
              </w:rPr>
            </w:pPr>
            <w:r>
              <w:rPr>
                <w:rFonts w:hint="default" w:ascii="ＭＳ 明朝" w:hAnsi="ＭＳ 明朝" w:eastAsia="ＭＳ 明朝"/>
                <w:kern w:val="2"/>
                <w:sz w:val="21"/>
              </w:rPr>
              <w:t>午前</w:t>
            </w:r>
          </w:p>
          <w:p>
            <w:pPr>
              <w:pStyle w:val="0"/>
              <w:wordWrap w:val="0"/>
              <w:overflowPunct w:val="0"/>
              <w:autoSpaceDE w:val="0"/>
              <w:autoSpaceDN w:val="0"/>
              <w:spacing w:line="240" w:lineRule="exact"/>
              <w:jc w:val="both"/>
              <w:rPr>
                <w:rFonts w:hint="default"/>
              </w:rPr>
            </w:pPr>
            <w:r>
              <w:rPr>
                <w:rFonts w:hint="default" w:ascii="ＭＳ 明朝" w:hAnsi="ＭＳ 明朝" w:eastAsia="ＭＳ 明朝"/>
                <w:kern w:val="2"/>
                <w:sz w:val="21"/>
              </w:rPr>
              <w:t>午後</w:t>
            </w:r>
          </w:p>
        </w:tc>
        <w:tc>
          <w:tcPr>
            <w:tcW w:w="1072"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ind w:right="91"/>
              <w:jc w:val="right"/>
              <w:rPr>
                <w:rFonts w:hint="default"/>
              </w:rPr>
            </w:pPr>
            <w:r>
              <w:rPr>
                <w:rFonts w:hint="default" w:ascii="ＭＳ 明朝" w:hAnsi="ＭＳ 明朝" w:eastAsia="ＭＳ 明朝"/>
                <w:kern w:val="2"/>
                <w:sz w:val="21"/>
              </w:rPr>
              <w:t>時まで</w:t>
            </w:r>
          </w:p>
        </w:tc>
      </w:tr>
      <w:tr>
        <w:trPr>
          <w:cantSplit/>
          <w:trHeight w:val="5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99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pacing w:line="240" w:lineRule="exact"/>
              <w:jc w:val="both"/>
              <w:rPr>
                <w:rFonts w:hint="default"/>
              </w:rPr>
            </w:pPr>
            <w:r>
              <w:rPr>
                <w:rFonts w:hint="default" w:ascii="ＭＳ 明朝" w:hAnsi="ＭＳ 明朝" w:eastAsia="ＭＳ 明朝"/>
                <w:spacing w:val="30"/>
                <w:kern w:val="2"/>
                <w:sz w:val="21"/>
              </w:rPr>
              <w:t>1</w:t>
            </w:r>
            <w:r>
              <w:rPr>
                <w:rFonts w:hint="default" w:ascii="ＭＳ 明朝" w:hAnsi="ＭＳ 明朝" w:eastAsia="ＭＳ 明朝"/>
                <w:spacing w:val="30"/>
                <w:kern w:val="2"/>
                <w:sz w:val="21"/>
              </w:rPr>
              <w:t>箇月の作業</w:t>
            </w:r>
            <w:r>
              <w:rPr>
                <w:rFonts w:hint="default" w:ascii="ＭＳ 明朝" w:hAnsi="ＭＳ 明朝" w:eastAsia="ＭＳ 明朝"/>
                <w:kern w:val="2"/>
                <w:sz w:val="21"/>
              </w:rPr>
              <w:t>日数</w:t>
            </w:r>
          </w:p>
        </w:tc>
        <w:tc>
          <w:tcPr>
            <w:tcW w:w="304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日／月</w:t>
            </w:r>
          </w:p>
        </w:tc>
        <w:tc>
          <w:tcPr>
            <w:tcW w:w="304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日／月</w:t>
            </w:r>
          </w:p>
        </w:tc>
      </w:tr>
      <w:tr>
        <w:trPr>
          <w:cantSplit/>
          <w:trHeight w:val="52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99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季節変動の概要</w:t>
            </w:r>
          </w:p>
        </w:tc>
        <w:tc>
          <w:tcPr>
            <w:tcW w:w="304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04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52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420" w:type="dxa"/>
            <w:gridSpan w:val="2"/>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原材料</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種類</w:t>
            </w:r>
          </w:p>
        </w:tc>
        <w:tc>
          <w:tcPr>
            <w:tcW w:w="304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04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52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42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使用量</w:t>
            </w:r>
          </w:p>
        </w:tc>
        <w:tc>
          <w:tcPr>
            <w:tcW w:w="304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04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800" w:hRule="atLeast"/>
        </w:trPr>
        <w:tc>
          <w:tcPr>
            <w:tcW w:w="24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作業場の状況</w:t>
            </w:r>
          </w:p>
        </w:tc>
        <w:tc>
          <w:tcPr>
            <w:tcW w:w="304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04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520" w:hRule="atLeast"/>
        </w:trPr>
        <w:tc>
          <w:tcPr>
            <w:tcW w:w="24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20"/>
                <w:kern w:val="2"/>
                <w:sz w:val="21"/>
              </w:rPr>
              <w:t>騒音又は振動の防</w:t>
            </w:r>
            <w:r>
              <w:rPr>
                <w:rFonts w:hint="default" w:ascii="ＭＳ 明朝" w:hAnsi="ＭＳ 明朝" w:eastAsia="ＭＳ 明朝"/>
                <w:kern w:val="2"/>
                <w:sz w:val="21"/>
              </w:rPr>
              <w:t>止方法</w:t>
            </w:r>
          </w:p>
        </w:tc>
        <w:tc>
          <w:tcPr>
            <w:tcW w:w="304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別紙のとおり</w:t>
            </w:r>
          </w:p>
        </w:tc>
        <w:tc>
          <w:tcPr>
            <w:tcW w:w="304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別紙のとおり</w:t>
            </w:r>
          </w:p>
        </w:tc>
      </w:tr>
      <w:tr>
        <w:trPr>
          <w:trHeight w:val="1545" w:hRule="atLeast"/>
        </w:trPr>
        <w:tc>
          <w:tcPr>
            <w:tcW w:w="630" w:type="dxa"/>
            <w:gridSpan w:val="2"/>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r>
              <w:rPr>
                <w:rFonts w:hint="default" w:ascii="ＭＳ 明朝" w:hAnsi="ＭＳ 明朝" w:eastAsia="ＭＳ 明朝"/>
                <w:spacing w:val="64"/>
                <w:kern w:val="2"/>
                <w:sz w:val="21"/>
              </w:rPr>
              <w:t>及び図</w:t>
            </w:r>
            <w:r>
              <w:rPr>
                <w:rFonts w:hint="default" w:ascii="ＭＳ 明朝" w:hAnsi="ＭＳ 明朝" w:eastAsia="ＭＳ 明朝"/>
                <w:kern w:val="2"/>
                <w:sz w:val="21"/>
              </w:rPr>
              <w:t>面</w:t>
            </w:r>
          </w:p>
          <w:p>
            <w:pPr>
              <w:pStyle w:val="0"/>
              <w:wordWrap w:val="0"/>
              <w:overflowPunct w:val="0"/>
              <w:autoSpaceDE w:val="0"/>
              <w:autoSpaceDN w:val="0"/>
              <w:jc w:val="center"/>
              <w:rPr>
                <w:rFonts w:hint="default"/>
              </w:rPr>
            </w:pPr>
            <w:r>
              <w:rPr>
                <w:rFonts w:hint="default" w:ascii="ＭＳ 明朝" w:hAnsi="ＭＳ 明朝" w:eastAsia="ＭＳ 明朝"/>
                <w:spacing w:val="64"/>
                <w:kern w:val="2"/>
                <w:sz w:val="21"/>
              </w:rPr>
              <w:t>添付書</w:t>
            </w:r>
            <w:r>
              <w:rPr>
                <w:rFonts w:hint="default" w:ascii="ＭＳ 明朝" w:hAnsi="ＭＳ 明朝" w:eastAsia="ＭＳ 明朝"/>
                <w:kern w:val="2"/>
                <w:sz w:val="21"/>
              </w:rPr>
              <w:t>類</w:t>
            </w:r>
          </w:p>
        </w:tc>
        <w:tc>
          <w:tcPr>
            <w:tcW w:w="7875"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08" w:hanging="108"/>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騒音又は振動の特定作業の目的に係る施設の構造概要図</w:t>
            </w:r>
          </w:p>
          <w:p>
            <w:pPr>
              <w:pStyle w:val="0"/>
              <w:wordWrap w:val="0"/>
              <w:overflowPunct w:val="0"/>
              <w:autoSpaceDE w:val="0"/>
              <w:autoSpaceDN w:val="0"/>
              <w:ind w:left="108" w:hanging="108"/>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特定作業の目的に係る施設の形式、公式能力及び騒音又は振動の大きさに関する説明書</w:t>
            </w:r>
          </w:p>
          <w:p>
            <w:pPr>
              <w:pStyle w:val="0"/>
              <w:wordWrap w:val="0"/>
              <w:overflowPunct w:val="0"/>
              <w:autoSpaceDE w:val="0"/>
              <w:autoSpaceDN w:val="0"/>
              <w:ind w:left="108" w:hanging="108"/>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騒音又は振動の防止施設</w:t>
            </w:r>
            <w:r>
              <w:rPr>
                <w:rFonts w:hint="default" w:ascii="ＭＳ 明朝" w:hAnsi="ＭＳ 明朝" w:eastAsia="ＭＳ 明朝"/>
                <w:kern w:val="2"/>
                <w:sz w:val="21"/>
              </w:rPr>
              <w:t>(</w:t>
            </w:r>
            <w:r>
              <w:rPr>
                <w:rFonts w:hint="default" w:ascii="ＭＳ 明朝" w:hAnsi="ＭＳ 明朝" w:eastAsia="ＭＳ 明朝"/>
                <w:kern w:val="2"/>
                <w:sz w:val="21"/>
              </w:rPr>
              <w:t>建屋を含む。</w:t>
            </w:r>
            <w:r>
              <w:rPr>
                <w:rFonts w:hint="default" w:ascii="ＭＳ 明朝" w:hAnsi="ＭＳ 明朝" w:eastAsia="ＭＳ 明朝"/>
                <w:kern w:val="2"/>
                <w:sz w:val="21"/>
              </w:rPr>
              <w:t>)</w:t>
            </w:r>
            <w:r>
              <w:rPr>
                <w:rFonts w:hint="default" w:ascii="ＭＳ 明朝" w:hAnsi="ＭＳ 明朝" w:eastAsia="ＭＳ 明朝"/>
                <w:kern w:val="2"/>
                <w:sz w:val="21"/>
              </w:rPr>
              <w:t>の概要図及び設置場所を示す図面</w:t>
            </w:r>
          </w:p>
          <w:p>
            <w:pPr>
              <w:pStyle w:val="0"/>
              <w:wordWrap w:val="0"/>
              <w:overflowPunct w:val="0"/>
              <w:autoSpaceDE w:val="0"/>
              <w:autoSpaceDN w:val="0"/>
              <w:ind w:left="108" w:hanging="108"/>
              <w:jc w:val="both"/>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作業場の敷地内の建物の配置図及び作業の目的に係る施設の配置図</w:t>
            </w:r>
          </w:p>
        </w:tc>
      </w:tr>
    </w:tbl>
    <w:p>
      <w:pPr>
        <w:pStyle w:val="0"/>
        <w:wordWrap w:val="0"/>
        <w:overflowPunct w:val="0"/>
        <w:autoSpaceDE w:val="0"/>
        <w:autoSpaceDN w:val="0"/>
        <w:spacing w:before="120" w:beforeLines="0" w:beforeAutospacing="0"/>
        <w:ind w:left="947" w:hanging="947"/>
        <w:jc w:val="both"/>
        <w:rPr>
          <w:rFonts w:hint="default"/>
        </w:rPr>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※印の欄には、記入しないこと。</w:t>
      </w:r>
    </w:p>
    <w:p>
      <w:pPr>
        <w:pStyle w:val="0"/>
        <w:wordWrap w:val="0"/>
        <w:overflowPunct w:val="0"/>
        <w:autoSpaceDE w:val="0"/>
        <w:autoSpaceDN w:val="0"/>
        <w:ind w:left="947" w:hanging="94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特定作業の種類の欄には、野田市環境保全条例施行規則別表第</w:t>
      </w:r>
      <w:r>
        <w:rPr>
          <w:rFonts w:hint="default" w:ascii="ＭＳ 明朝" w:hAnsi="ＭＳ 明朝" w:eastAsia="ＭＳ 明朝"/>
          <w:kern w:val="2"/>
          <w:sz w:val="21"/>
        </w:rPr>
        <w:t>2</w:t>
      </w:r>
      <w:r>
        <w:rPr>
          <w:rFonts w:hint="default" w:ascii="ＭＳ 明朝" w:hAnsi="ＭＳ 明朝" w:eastAsia="ＭＳ 明朝"/>
          <w:kern w:val="2"/>
          <w:sz w:val="21"/>
        </w:rPr>
        <w:t>に掲げる番号及び作業名を記入すること。</w:t>
      </w:r>
    </w:p>
    <w:p>
      <w:pPr>
        <w:pStyle w:val="0"/>
        <w:wordWrap w:val="0"/>
        <w:overflowPunct w:val="0"/>
        <w:autoSpaceDE w:val="0"/>
        <w:autoSpaceDN w:val="0"/>
        <w:ind w:left="947" w:hanging="94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作業場の状況の欄には、特定作業を行う場所が、建屋内か、屋外かを明確にすること。</w:t>
      </w:r>
    </w:p>
    <w:p>
      <w:pPr>
        <w:pStyle w:val="0"/>
        <w:wordWrap w:val="0"/>
        <w:overflowPunct w:val="0"/>
        <w:autoSpaceDE w:val="0"/>
        <w:autoSpaceDN w:val="0"/>
        <w:ind w:left="947" w:hanging="94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騒音又は振動の防止の方法は別紙とし、特定作業を行う建屋の構造、遮音塀の設置等騒音又は振動の防止に関して講じようとする措置、現に講じている措置の概要を明らかにするとともに、騒音又は振動の大きさを記載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05"/>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21</Words>
  <Characters>912</Characters>
  <Application>JUST Note</Application>
  <Lines>389</Lines>
  <Paragraphs>119</Paragraphs>
  <CharactersWithSpaces>1078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第4号様式(第10条第1項)</dc:title>
  <dc:creator>(株)ぎょうせい</dc:creator>
  <cp:lastModifiedBy>佐藤　亮</cp:lastModifiedBy>
  <cp:lastPrinted>2002-06-11T20:49:00Z</cp:lastPrinted>
  <dcterms:created xsi:type="dcterms:W3CDTF">2013-03-22T17:22:00Z</dcterms:created>
  <dcterms:modified xsi:type="dcterms:W3CDTF">2022-03-22T05:54:40Z</dcterms:modified>
  <cp:revision>8</cp:revision>
</cp:coreProperties>
</file>