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6240" w:firstLineChars="2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水路・道路管理者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（宛先）野田市長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0" w:firstLineChars="300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自治会　</w:t>
      </w:r>
    </w:p>
    <w:p>
      <w:pPr>
        <w:pStyle w:val="0"/>
        <w:ind w:firstLine="6000" w:firstLineChars="25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　</w:t>
      </w:r>
    </w:p>
    <w:p>
      <w:pPr>
        <w:pStyle w:val="0"/>
        <w:ind w:firstLine="4560" w:firstLineChars="19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同　意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下記の水路・道路の（用途を廃止し払下げ、付替える）ことについて、異議が無いので同意します。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6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１．用　途　　　　水路・道路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２．所在地　　　　</w:t>
      </w:r>
      <w:r>
        <w:rPr>
          <w:rFonts w:hint="eastAsia" w:ascii="ＭＳ 明朝" w:hAnsi="ＭＳ 明朝" w:eastAsia="ＭＳ 明朝"/>
          <w:color w:val="FFFFFF"/>
          <w:sz w:val="24"/>
        </w:rPr>
        <w:t>野田市山崎字亀山２６３６番９</w:t>
      </w:r>
      <w:r>
        <w:rPr>
          <w:rFonts w:hint="eastAsia" w:ascii="ＭＳ 明朝" w:hAnsi="ＭＳ 明朝" w:eastAsia="ＭＳ 明朝"/>
          <w:sz w:val="24"/>
        </w:rPr>
        <w:t>　　地先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FFFFFF"/>
          <w:sz w:val="24"/>
        </w:rPr>
      </w:pPr>
      <w:r>
        <w:rPr>
          <w:rFonts w:hint="eastAsia" w:ascii="ＭＳ 明朝" w:hAnsi="ＭＳ 明朝" w:eastAsia="ＭＳ 明朝"/>
          <w:sz w:val="24"/>
        </w:rPr>
        <w:t>３．払い受者　　　</w:t>
      </w:r>
      <w:r>
        <w:rPr>
          <w:rFonts w:hint="eastAsia" w:ascii="ＭＳ 明朝" w:hAnsi="ＭＳ 明朝" w:eastAsia="ＭＳ 明朝"/>
          <w:color w:val="FFFFFF"/>
          <w:sz w:val="24"/>
        </w:rPr>
        <w:t>東京都墨田区押上一丁目１番２号</w:t>
      </w:r>
    </w:p>
    <w:p>
      <w:pPr>
        <w:pStyle w:val="0"/>
        <w:rPr>
          <w:rFonts w:hint="eastAsia" w:ascii="ＭＳ 明朝" w:hAnsi="ＭＳ 明朝" w:eastAsia="ＭＳ 明朝"/>
          <w:color w:val="FFFFFF"/>
          <w:sz w:val="24"/>
        </w:rPr>
      </w:pPr>
      <w:r>
        <w:rPr>
          <w:rFonts w:hint="eastAsia" w:ascii="ＭＳ 明朝" w:hAnsi="ＭＳ 明朝" w:eastAsia="ＭＳ 明朝"/>
          <w:color w:val="FFFFFF"/>
          <w:sz w:val="24"/>
        </w:rPr>
        <w:t>　　　　　　　　　東武鉄道株式会社</w:t>
      </w:r>
    </w:p>
    <w:p>
      <w:pPr>
        <w:pStyle w:val="0"/>
        <w:rPr>
          <w:rFonts w:hint="eastAsia" w:ascii="ＭＳ 明朝" w:hAnsi="ＭＳ 明朝" w:eastAsia="ＭＳ 明朝"/>
          <w:color w:val="FFFFFF"/>
          <w:sz w:val="24"/>
        </w:rPr>
      </w:pPr>
      <w:r>
        <w:rPr>
          <w:rFonts w:hint="eastAsia" w:ascii="ＭＳ 明朝" w:hAnsi="ＭＳ 明朝" w:eastAsia="ＭＳ 明朝"/>
          <w:color w:val="FFFFFF"/>
          <w:sz w:val="24"/>
        </w:rPr>
        <w:t>　　　　　　　　　取締役社長　根津　嘉澄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146</Characters>
  <Application>JUST Note</Application>
  <Lines>26</Lines>
  <Paragraphs>15</Paragraphs>
  <Company>野田市役所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平成年月日</dc:title>
  <dc:creator>芳夫</dc:creator>
  <cp:lastModifiedBy>田中　正之</cp:lastModifiedBy>
  <cp:lastPrinted>2019-06-06T01:50:00Z</cp:lastPrinted>
  <dcterms:created xsi:type="dcterms:W3CDTF">2009-04-14T02:33:00Z</dcterms:created>
  <dcterms:modified xsi:type="dcterms:W3CDTF">2024-09-18T01:41:18Z</dcterms:modified>
  <cp:revision>29</cp:revision>
</cp:coreProperties>
</file>