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asciiTheme="minorEastAsia" w:hAnsiTheme="minorEastAsia"/>
          <w:sz w:val="22"/>
        </w:rPr>
        <w:t>第１号様式</w:t>
      </w:r>
    </w:p>
    <w:p>
      <w:pPr>
        <w:pStyle w:val="0"/>
        <w:ind w:firstLine="6380" w:firstLineChars="2900"/>
        <w:rPr>
          <w:rFonts w:hint="default" w:asciiTheme="minorEastAsia" w:hAnsiTheme="minorEastAsia"/>
          <w:sz w:val="22"/>
        </w:rPr>
      </w:pPr>
      <w:r>
        <w:rPr>
          <w:rFonts w:hint="eastAsia" w:asciiTheme="minorEastAsia" w:hAnsiTheme="minorEastAsia"/>
          <w:sz w:val="22"/>
        </w:rPr>
        <w:t>令和　　年　　月　　日</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（宛先）野田市長　</w:t>
      </w:r>
    </w:p>
    <w:p>
      <w:pPr>
        <w:pStyle w:val="0"/>
        <w:rPr>
          <w:rFonts w:hint="default" w:asciiTheme="minorEastAsia" w:hAnsiTheme="minorEastAsia"/>
          <w:sz w:val="22"/>
        </w:rPr>
      </w:pPr>
    </w:p>
    <w:p>
      <w:pPr>
        <w:pStyle w:val="0"/>
        <w:ind w:firstLine="4180" w:firstLineChars="1900"/>
        <w:rPr>
          <w:rFonts w:hint="default" w:asciiTheme="minorEastAsia" w:hAnsiTheme="minorEastAsia"/>
          <w:sz w:val="22"/>
        </w:rPr>
      </w:pPr>
      <w:r>
        <w:rPr>
          <w:rFonts w:hint="eastAsia" w:asciiTheme="minorEastAsia" w:hAnsiTheme="minorEastAsia"/>
          <w:sz w:val="22"/>
        </w:rPr>
        <w:t>（申請者）</w:t>
      </w:r>
    </w:p>
    <w:p>
      <w:pPr>
        <w:pStyle w:val="0"/>
        <w:ind w:firstLine="4180" w:firstLineChars="1900"/>
        <w:rPr>
          <w:rFonts w:hint="default" w:asciiTheme="minorEastAsia" w:hAnsiTheme="minorEastAsia"/>
          <w:sz w:val="22"/>
        </w:rPr>
      </w:pPr>
      <w:r>
        <w:rPr>
          <w:rFonts w:hint="eastAsia" w:asciiTheme="minorEastAsia" w:hAnsiTheme="minorEastAsia"/>
          <w:sz w:val="22"/>
        </w:rPr>
        <w:t>法人所在地　</w:t>
      </w:r>
    </w:p>
    <w:p>
      <w:pPr>
        <w:pStyle w:val="0"/>
        <w:ind w:firstLine="4180" w:firstLineChars="1900"/>
        <w:rPr>
          <w:rFonts w:hint="default" w:asciiTheme="minorEastAsia" w:hAnsiTheme="minorEastAsia"/>
          <w:sz w:val="22"/>
        </w:rPr>
      </w:pPr>
      <w:r>
        <w:rPr>
          <w:rFonts w:hint="eastAsia" w:asciiTheme="minorEastAsia" w:hAnsiTheme="minorEastAsia"/>
          <w:sz w:val="22"/>
        </w:rPr>
        <w:t>法人名称</w:t>
      </w:r>
    </w:p>
    <w:p>
      <w:pPr>
        <w:pStyle w:val="0"/>
        <w:ind w:firstLine="4180" w:firstLineChars="1900"/>
        <w:rPr>
          <w:rFonts w:hint="default" w:asciiTheme="minorEastAsia" w:hAnsiTheme="minorEastAsia"/>
          <w:sz w:val="22"/>
        </w:rPr>
      </w:pPr>
      <w:r>
        <w:rPr>
          <w:rFonts w:hint="eastAsia" w:asciiTheme="minorEastAsia" w:hAnsiTheme="minorEastAsia"/>
          <w:sz w:val="22"/>
        </w:rPr>
        <w:t>代表者職氏名　　　　　　　　　　　　　㊞</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令和５年度野田市介護サービス事業所物価高騰対策支援金交付申請書兼請求書</w:t>
      </w: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野田市介護サービス事業所物価高騰対策支援金の交付を受けたいので、下記のとおり申請します。また、支援金の交付が決定された場合は、交付決定額分を下記の支援金振込先に振り込むよう請求します。</w:t>
      </w:r>
    </w:p>
    <w:p>
      <w:pPr>
        <w:pStyle w:val="0"/>
        <w:ind w:firstLine="220" w:firstLineChars="100"/>
        <w:rPr>
          <w:rFonts w:hint="default" w:asciiTheme="minorEastAsia" w:hAnsiTheme="minorEastAsia"/>
          <w:sz w:val="22"/>
        </w:rPr>
      </w:pPr>
    </w:p>
    <w:p>
      <w:pPr>
        <w:pStyle w:val="15"/>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rPr>
          <w:rFonts w:hint="default" w:asciiTheme="minorEastAsia" w:hAnsiTheme="minorEastAsia"/>
          <w:sz w:val="22"/>
        </w:rPr>
      </w:pPr>
    </w:p>
    <w:p>
      <w:pPr>
        <w:pStyle w:val="17"/>
        <w:ind w:right="960"/>
        <w:jc w:val="both"/>
        <w:rPr>
          <w:rFonts w:hint="default" w:asciiTheme="minorEastAsia" w:hAnsiTheme="minorEastAsia" w:eastAsiaTheme="minorEastAsia"/>
          <w:sz w:val="22"/>
        </w:rPr>
      </w:pPr>
      <w:r>
        <w:rPr>
          <w:rFonts w:hint="eastAsia" w:asciiTheme="minorEastAsia" w:hAnsiTheme="minorEastAsia" w:eastAsiaTheme="minorEastAsia"/>
          <w:sz w:val="22"/>
        </w:rPr>
        <w:t>１　支援金申請額　　　　　　</w:t>
      </w:r>
      <w:r>
        <w:rPr>
          <w:rFonts w:hint="eastAsia" w:asciiTheme="minorEastAsia" w:hAnsiTheme="minorEastAsia" w:eastAsiaTheme="minorEastAsia"/>
          <w:sz w:val="22"/>
          <w:u w:val="single" w:color="auto"/>
        </w:rPr>
        <w:t>　　　　　　　　　　　　　　　　　　円</w:t>
      </w:r>
    </w:p>
    <w:p>
      <w:pPr>
        <w:pStyle w:val="17"/>
        <w:ind w:right="960"/>
        <w:jc w:val="both"/>
        <w:rPr>
          <w:rFonts w:hint="default" w:asciiTheme="minorEastAsia" w:hAnsiTheme="minorEastAsia" w:eastAsiaTheme="minorEastAsia"/>
          <w:sz w:val="22"/>
        </w:rPr>
      </w:pPr>
    </w:p>
    <w:p>
      <w:pPr>
        <w:pStyle w:val="17"/>
        <w:ind w:right="960"/>
        <w:jc w:val="both"/>
        <w:rPr>
          <w:rFonts w:hint="default" w:asciiTheme="minorEastAsia" w:hAnsiTheme="minorEastAsia" w:eastAsiaTheme="minorEastAsia"/>
          <w:sz w:val="22"/>
        </w:rPr>
      </w:pPr>
      <w:r>
        <w:rPr>
          <w:rFonts w:hint="eastAsia" w:asciiTheme="minorEastAsia" w:hAnsiTheme="minorEastAsia" w:eastAsiaTheme="minorEastAsia"/>
          <w:sz w:val="22"/>
        </w:rPr>
        <w:t>２　内　訳（野田市介護サービス事業所内訳票を添付してください。）</w:t>
      </w:r>
    </w:p>
    <w:tbl>
      <w:tblPr>
        <w:tblStyle w:val="23"/>
        <w:tblW w:w="8926" w:type="dxa"/>
        <w:tblInd w:w="0" w:type="dxa"/>
        <w:tblLayout w:type="fixed"/>
        <w:tblLook w:firstRow="1" w:lastRow="0" w:firstColumn="1" w:lastColumn="0" w:noHBand="0" w:noVBand="1" w:val="04A0"/>
      </w:tblPr>
      <w:tblGrid>
        <w:gridCol w:w="2122"/>
        <w:gridCol w:w="1984"/>
        <w:gridCol w:w="2126"/>
        <w:gridCol w:w="2694"/>
      </w:tblGrid>
      <w:tr>
        <w:trPr>
          <w:trHeight w:val="575" w:hRule="atLeast"/>
        </w:trPr>
        <w:tc>
          <w:tcPr>
            <w:tcW w:w="2122" w:type="dxa"/>
            <w:vAlign w:val="center"/>
          </w:tcPr>
          <w:p>
            <w:pPr>
              <w:pStyle w:val="0"/>
              <w:jc w:val="center"/>
              <w:rPr>
                <w:rFonts w:hint="default" w:asciiTheme="minorEastAsia" w:hAnsiTheme="minorEastAsia"/>
                <w:sz w:val="22"/>
              </w:rPr>
            </w:pPr>
            <w:r>
              <w:rPr>
                <w:rFonts w:hint="eastAsia" w:asciiTheme="minorEastAsia" w:hAnsiTheme="minorEastAsia"/>
                <w:sz w:val="22"/>
              </w:rPr>
              <w:t>区分</w:t>
            </w:r>
          </w:p>
        </w:tc>
        <w:tc>
          <w:tcPr>
            <w:tcW w:w="1984" w:type="dxa"/>
            <w:vAlign w:val="center"/>
          </w:tcPr>
          <w:p>
            <w:pPr>
              <w:pStyle w:val="0"/>
              <w:jc w:val="center"/>
              <w:rPr>
                <w:rFonts w:hint="default" w:asciiTheme="minorEastAsia" w:hAnsiTheme="minorEastAsia"/>
                <w:sz w:val="22"/>
              </w:rPr>
            </w:pPr>
            <w:r>
              <w:rPr>
                <w:rFonts w:hint="eastAsia" w:asciiTheme="minorEastAsia" w:hAnsiTheme="minorEastAsia"/>
                <w:sz w:val="22"/>
              </w:rPr>
              <w:t>単価（Ａ）</w:t>
            </w:r>
          </w:p>
        </w:tc>
        <w:tc>
          <w:tcPr>
            <w:tcW w:w="2126" w:type="dxa"/>
            <w:vAlign w:val="center"/>
          </w:tcPr>
          <w:p>
            <w:pPr>
              <w:pStyle w:val="0"/>
              <w:jc w:val="center"/>
              <w:rPr>
                <w:rFonts w:hint="default" w:asciiTheme="minorEastAsia" w:hAnsiTheme="minorEastAsia"/>
                <w:sz w:val="22"/>
              </w:rPr>
            </w:pPr>
            <w:r>
              <w:rPr>
                <w:rFonts w:hint="eastAsia" w:asciiTheme="minorEastAsia" w:hAnsiTheme="minorEastAsia"/>
                <w:sz w:val="22"/>
              </w:rPr>
              <w:t>事業所数（Ｂ）</w:t>
            </w:r>
          </w:p>
        </w:tc>
        <w:tc>
          <w:tcPr>
            <w:tcW w:w="2694" w:type="dxa"/>
            <w:vAlign w:val="center"/>
          </w:tcPr>
          <w:p>
            <w:pPr>
              <w:pStyle w:val="0"/>
              <w:jc w:val="center"/>
              <w:rPr>
                <w:rFonts w:hint="default" w:asciiTheme="minorEastAsia" w:hAnsiTheme="minorEastAsia"/>
                <w:sz w:val="22"/>
              </w:rPr>
            </w:pPr>
            <w:r>
              <w:rPr>
                <w:rFonts w:hint="eastAsia" w:asciiTheme="minorEastAsia" w:hAnsiTheme="minorEastAsia"/>
                <w:sz w:val="22"/>
              </w:rPr>
              <w:t>小計（Ａ×Ｂ）</w:t>
            </w:r>
          </w:p>
        </w:tc>
      </w:tr>
      <w:tr>
        <w:trPr>
          <w:trHeight w:val="412" w:hRule="atLeast"/>
        </w:trPr>
        <w:tc>
          <w:tcPr>
            <w:tcW w:w="2122" w:type="dxa"/>
            <w:vAlign w:val="top"/>
          </w:tcPr>
          <w:p>
            <w:pPr>
              <w:pStyle w:val="0"/>
              <w:jc w:val="center"/>
              <w:rPr>
                <w:rFonts w:hint="default" w:asciiTheme="minorEastAsia" w:hAnsiTheme="minorEastAsia"/>
                <w:sz w:val="22"/>
              </w:rPr>
            </w:pPr>
            <w:r>
              <w:rPr>
                <w:rFonts w:hint="eastAsia" w:asciiTheme="minorEastAsia" w:hAnsiTheme="minorEastAsia"/>
                <w:sz w:val="22"/>
              </w:rPr>
              <w:t>定員</w:t>
            </w:r>
            <w:r>
              <w:rPr>
                <w:rFonts w:hint="eastAsia" w:asciiTheme="minorEastAsia" w:hAnsiTheme="minorEastAsia"/>
                <w:sz w:val="22"/>
              </w:rPr>
              <w:t>20</w:t>
            </w:r>
            <w:r>
              <w:rPr>
                <w:rFonts w:hint="eastAsia" w:asciiTheme="minorEastAsia" w:hAnsiTheme="minorEastAsia"/>
                <w:sz w:val="22"/>
              </w:rPr>
              <w:t>人以上</w:t>
            </w:r>
          </w:p>
        </w:tc>
        <w:tc>
          <w:tcPr>
            <w:tcW w:w="1984" w:type="dxa"/>
            <w:vAlign w:val="center"/>
          </w:tcPr>
          <w:p>
            <w:pPr>
              <w:pStyle w:val="0"/>
              <w:jc w:val="righ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150,000</w:t>
            </w:r>
            <w:r>
              <w:rPr>
                <w:rFonts w:hint="eastAsia" w:asciiTheme="minorEastAsia" w:hAnsiTheme="minorEastAsia"/>
                <w:sz w:val="22"/>
              </w:rPr>
              <w:t>円</w:t>
            </w:r>
          </w:p>
        </w:tc>
        <w:tc>
          <w:tcPr>
            <w:tcW w:w="2126" w:type="dxa"/>
            <w:vAlign w:val="top"/>
          </w:tcPr>
          <w:p>
            <w:pPr>
              <w:pStyle w:val="0"/>
              <w:rPr>
                <w:rFonts w:hint="default" w:asciiTheme="minorEastAsia" w:hAnsiTheme="minorEastAsia"/>
                <w:sz w:val="22"/>
              </w:rPr>
            </w:pPr>
          </w:p>
        </w:tc>
        <w:tc>
          <w:tcPr>
            <w:tcW w:w="2694" w:type="dxa"/>
            <w:vAlign w:val="center"/>
          </w:tcPr>
          <w:p>
            <w:pPr>
              <w:pStyle w:val="0"/>
              <w:jc w:val="right"/>
              <w:rPr>
                <w:rFonts w:hint="default" w:asciiTheme="minorEastAsia" w:hAnsiTheme="minorEastAsia"/>
                <w:sz w:val="22"/>
              </w:rPr>
            </w:pPr>
            <w:r>
              <w:rPr>
                <w:rFonts w:hint="eastAsia" w:asciiTheme="minorEastAsia" w:hAnsiTheme="minorEastAsia"/>
                <w:sz w:val="22"/>
              </w:rPr>
              <w:t>円</w:t>
            </w:r>
          </w:p>
        </w:tc>
      </w:tr>
      <w:tr>
        <w:trPr>
          <w:trHeight w:val="412" w:hRule="atLeast"/>
        </w:trPr>
        <w:tc>
          <w:tcPr>
            <w:tcW w:w="2122" w:type="dxa"/>
            <w:vAlign w:val="top"/>
          </w:tcPr>
          <w:p>
            <w:pPr>
              <w:pStyle w:val="0"/>
              <w:jc w:val="center"/>
              <w:rPr>
                <w:rFonts w:hint="default" w:asciiTheme="minorEastAsia" w:hAnsiTheme="minorEastAsia"/>
                <w:sz w:val="22"/>
              </w:rPr>
            </w:pPr>
            <w:r>
              <w:rPr>
                <w:rFonts w:hint="eastAsia" w:asciiTheme="minorEastAsia" w:hAnsiTheme="minorEastAsia"/>
                <w:sz w:val="22"/>
              </w:rPr>
              <w:t>定員</w:t>
            </w:r>
            <w:r>
              <w:rPr>
                <w:rFonts w:hint="eastAsia" w:asciiTheme="minorEastAsia" w:hAnsiTheme="minorEastAsia"/>
                <w:sz w:val="22"/>
              </w:rPr>
              <w:t>19</w:t>
            </w:r>
            <w:r>
              <w:rPr>
                <w:rFonts w:hint="eastAsia" w:asciiTheme="minorEastAsia" w:hAnsiTheme="minorEastAsia"/>
                <w:sz w:val="22"/>
              </w:rPr>
              <w:t>人以下</w:t>
            </w:r>
          </w:p>
        </w:tc>
        <w:tc>
          <w:tcPr>
            <w:tcW w:w="1984" w:type="dxa"/>
            <w:vAlign w:val="center"/>
          </w:tcPr>
          <w:p>
            <w:pPr>
              <w:pStyle w:val="0"/>
              <w:jc w:val="right"/>
              <w:rPr>
                <w:rFonts w:hint="default" w:asciiTheme="minorEastAsia" w:hAnsiTheme="minorEastAsia"/>
                <w:sz w:val="22"/>
              </w:rPr>
            </w:pPr>
            <w:r>
              <w:rPr>
                <w:rFonts w:hint="eastAsia" w:asciiTheme="minorEastAsia" w:hAnsiTheme="minorEastAsia"/>
                <w:sz w:val="22"/>
              </w:rPr>
              <w:t>100,000</w:t>
            </w:r>
            <w:r>
              <w:rPr>
                <w:rFonts w:hint="eastAsia" w:asciiTheme="minorEastAsia" w:hAnsiTheme="minorEastAsia"/>
                <w:sz w:val="22"/>
              </w:rPr>
              <w:t>円</w:t>
            </w:r>
          </w:p>
        </w:tc>
        <w:tc>
          <w:tcPr>
            <w:tcW w:w="2126" w:type="dxa"/>
            <w:vAlign w:val="top"/>
          </w:tcPr>
          <w:p>
            <w:pPr>
              <w:pStyle w:val="0"/>
              <w:rPr>
                <w:rFonts w:hint="default" w:asciiTheme="minorEastAsia" w:hAnsiTheme="minorEastAsia"/>
                <w:sz w:val="22"/>
              </w:rPr>
            </w:pPr>
          </w:p>
        </w:tc>
        <w:tc>
          <w:tcPr>
            <w:tcW w:w="2694" w:type="dxa"/>
            <w:vAlign w:val="center"/>
          </w:tcPr>
          <w:p>
            <w:pPr>
              <w:pStyle w:val="0"/>
              <w:jc w:val="right"/>
              <w:rPr>
                <w:rFonts w:hint="default" w:asciiTheme="minorEastAsia" w:hAnsiTheme="minorEastAsia"/>
                <w:sz w:val="22"/>
              </w:rPr>
            </w:pPr>
            <w:r>
              <w:rPr>
                <w:rFonts w:hint="eastAsia" w:asciiTheme="minorEastAsia" w:hAnsiTheme="minorEastAsia"/>
                <w:sz w:val="22"/>
              </w:rPr>
              <w:t>円</w:t>
            </w:r>
          </w:p>
        </w:tc>
      </w:tr>
      <w:tr>
        <w:trPr>
          <w:trHeight w:val="412" w:hRule="atLeast"/>
        </w:trPr>
        <w:tc>
          <w:tcPr>
            <w:tcW w:w="2122" w:type="dxa"/>
            <w:vAlign w:val="center"/>
          </w:tcPr>
          <w:p>
            <w:pPr>
              <w:pStyle w:val="0"/>
              <w:jc w:val="center"/>
              <w:rPr>
                <w:rFonts w:hint="eastAsia"/>
              </w:rPr>
            </w:pPr>
            <w:r>
              <w:rPr>
                <w:rFonts w:hint="eastAsia" w:asciiTheme="minorEastAsia" w:hAnsiTheme="minorEastAsia"/>
                <w:sz w:val="22"/>
              </w:rPr>
              <w:t>定員</w:t>
            </w:r>
            <w:r>
              <w:rPr>
                <w:rFonts w:hint="eastAsia" w:asciiTheme="minorEastAsia" w:hAnsiTheme="minorEastAsia"/>
                <w:sz w:val="22"/>
              </w:rPr>
              <w:t>20</w:t>
            </w:r>
            <w:r>
              <w:rPr>
                <w:rFonts w:hint="eastAsia" w:asciiTheme="minorEastAsia" w:hAnsiTheme="minorEastAsia"/>
                <w:sz w:val="22"/>
              </w:rPr>
              <w:t>人以上</w:t>
            </w:r>
          </w:p>
        </w:tc>
        <w:tc>
          <w:tcPr>
            <w:tcW w:w="1984" w:type="dxa"/>
            <w:vAlign w:val="center"/>
          </w:tcPr>
          <w:p>
            <w:pPr>
              <w:pStyle w:val="0"/>
              <w:jc w:val="right"/>
              <w:rPr>
                <w:rFonts w:hint="default" w:asciiTheme="minorEastAsia" w:hAnsiTheme="minorEastAsia"/>
                <w:sz w:val="22"/>
              </w:rPr>
            </w:pPr>
            <w:r>
              <w:rPr>
                <w:rFonts w:hint="eastAsia" w:asciiTheme="minorEastAsia" w:hAnsiTheme="minorEastAsia"/>
                <w:sz w:val="22"/>
              </w:rPr>
              <w:t>50,000</w:t>
            </w:r>
            <w:r>
              <w:rPr>
                <w:rFonts w:hint="eastAsia" w:asciiTheme="minorEastAsia" w:hAnsiTheme="minorEastAsia"/>
                <w:sz w:val="22"/>
              </w:rPr>
              <w:t>円</w:t>
            </w:r>
          </w:p>
        </w:tc>
        <w:tc>
          <w:tcPr>
            <w:tcW w:w="2126" w:type="dxa"/>
            <w:vAlign w:val="top"/>
          </w:tcPr>
          <w:p>
            <w:pPr>
              <w:pStyle w:val="0"/>
              <w:rPr>
                <w:rFonts w:hint="eastAsia"/>
              </w:rPr>
            </w:pPr>
          </w:p>
        </w:tc>
        <w:tc>
          <w:tcPr>
            <w:tcW w:w="2694" w:type="dxa"/>
            <w:vAlign w:val="center"/>
          </w:tcPr>
          <w:p>
            <w:pPr>
              <w:pStyle w:val="0"/>
              <w:jc w:val="right"/>
              <w:rPr>
                <w:rFonts w:hint="eastAsia"/>
              </w:rPr>
            </w:pPr>
            <w:r>
              <w:rPr>
                <w:rFonts w:hint="eastAsia"/>
              </w:rPr>
              <w:t>円</w:t>
            </w:r>
          </w:p>
        </w:tc>
      </w:tr>
      <w:tr>
        <w:trPr>
          <w:trHeight w:val="412" w:hRule="atLeast"/>
        </w:trPr>
        <w:tc>
          <w:tcPr>
            <w:tcW w:w="2122" w:type="dxa"/>
            <w:vAlign w:val="top"/>
          </w:tcPr>
          <w:p>
            <w:pPr>
              <w:pStyle w:val="0"/>
              <w:jc w:val="center"/>
              <w:rPr>
                <w:rFonts w:hint="default" w:asciiTheme="minorEastAsia" w:hAnsiTheme="minorEastAsia"/>
                <w:sz w:val="22"/>
              </w:rPr>
            </w:pPr>
            <w:r>
              <w:rPr>
                <w:rFonts w:hint="eastAsia" w:asciiTheme="minorEastAsia" w:hAnsiTheme="minorEastAsia"/>
                <w:sz w:val="22"/>
              </w:rPr>
              <w:t>―</w:t>
            </w:r>
          </w:p>
        </w:tc>
        <w:tc>
          <w:tcPr>
            <w:tcW w:w="1984" w:type="dxa"/>
            <w:vAlign w:val="center"/>
          </w:tcPr>
          <w:p>
            <w:pPr>
              <w:pStyle w:val="0"/>
              <w:jc w:val="right"/>
              <w:rPr>
                <w:rFonts w:hint="default" w:asciiTheme="minorEastAsia" w:hAnsiTheme="minorEastAsia"/>
                <w:sz w:val="22"/>
              </w:rPr>
            </w:pPr>
            <w:r>
              <w:rPr>
                <w:rFonts w:hint="eastAsia" w:asciiTheme="minorEastAsia" w:hAnsiTheme="minorEastAsia"/>
                <w:sz w:val="22"/>
              </w:rPr>
              <w:t>50,000</w:t>
            </w:r>
            <w:r>
              <w:rPr>
                <w:rFonts w:hint="eastAsia" w:asciiTheme="minorEastAsia" w:hAnsiTheme="minorEastAsia"/>
                <w:sz w:val="22"/>
              </w:rPr>
              <w:t>円</w:t>
            </w:r>
          </w:p>
        </w:tc>
        <w:tc>
          <w:tcPr>
            <w:tcW w:w="2126" w:type="dxa"/>
            <w:vAlign w:val="top"/>
          </w:tcPr>
          <w:p>
            <w:pPr>
              <w:pStyle w:val="0"/>
              <w:rPr>
                <w:rFonts w:hint="default" w:asciiTheme="minorEastAsia" w:hAnsiTheme="minorEastAsia"/>
                <w:sz w:val="22"/>
              </w:rPr>
            </w:pPr>
          </w:p>
        </w:tc>
        <w:tc>
          <w:tcPr>
            <w:tcW w:w="2694" w:type="dxa"/>
            <w:vAlign w:val="center"/>
          </w:tcPr>
          <w:p>
            <w:pPr>
              <w:pStyle w:val="0"/>
              <w:jc w:val="right"/>
              <w:rPr>
                <w:rFonts w:hint="default" w:asciiTheme="minorEastAsia" w:hAnsiTheme="minorEastAsia"/>
                <w:sz w:val="22"/>
              </w:rPr>
            </w:pPr>
            <w:r>
              <w:rPr>
                <w:rFonts w:hint="eastAsia" w:asciiTheme="minorEastAsia" w:hAnsiTheme="minorEastAsia"/>
                <w:sz w:val="22"/>
              </w:rPr>
              <w:t>円</w:t>
            </w:r>
          </w:p>
        </w:tc>
      </w:tr>
      <w:tr>
        <w:trPr>
          <w:trHeight w:val="412" w:hRule="atLeast"/>
        </w:trPr>
        <w:tc>
          <w:tcPr>
            <w:tcW w:w="6232"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2"/>
              </w:rPr>
            </w:pPr>
            <w:r>
              <w:rPr>
                <w:rFonts w:hint="eastAsia" w:asciiTheme="minorEastAsia" w:hAnsiTheme="minorEastAsia"/>
                <w:sz w:val="22"/>
              </w:rPr>
              <w:t>合計金額</w:t>
            </w:r>
          </w:p>
        </w:tc>
        <w:tc>
          <w:tcPr>
            <w:tcW w:w="269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2"/>
              </w:rPr>
            </w:pPr>
            <w:bookmarkStart w:id="0" w:name="_GoBack"/>
            <w:bookmarkEnd w:id="0"/>
            <w:r>
              <w:rPr>
                <w:rFonts w:hint="eastAsia" w:asciiTheme="minorEastAsia" w:hAnsiTheme="minorEastAsia"/>
                <w:sz w:val="22"/>
              </w:rPr>
              <w:t>円</w:t>
            </w:r>
          </w:p>
        </w:tc>
      </w:tr>
    </w:tbl>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３　支援金振込先</w:t>
      </w:r>
    </w:p>
    <w:p>
      <w:pPr>
        <w:pStyle w:val="0"/>
        <w:ind w:firstLine="220" w:firstLineChars="100"/>
        <w:rPr>
          <w:rFonts w:hint="default" w:asciiTheme="minorEastAsia" w:hAnsiTheme="minorEastAsia"/>
          <w:sz w:val="22"/>
        </w:rPr>
      </w:pPr>
      <w:r>
        <w:rPr>
          <w:rFonts w:hint="eastAsia" w:asciiTheme="minorEastAsia" w:hAnsiTheme="minorEastAsia"/>
          <w:sz w:val="22"/>
        </w:rPr>
        <w:t>野田市介護サービス事業所物価高騰対策支援金の受領権限を下記の口座名義人に委任します。</w:t>
      </w:r>
    </w:p>
    <w:tbl>
      <w:tblPr>
        <w:tblStyle w:val="23"/>
        <w:tblW w:w="8931" w:type="dxa"/>
        <w:tblInd w:w="-5" w:type="dxa"/>
        <w:tblLayout w:type="fixed"/>
        <w:tblLook w:firstRow="1" w:lastRow="0" w:firstColumn="1" w:lastColumn="0" w:noHBand="0" w:noVBand="1" w:val="04A0"/>
      </w:tblPr>
      <w:tblGrid>
        <w:gridCol w:w="2268"/>
        <w:gridCol w:w="6663"/>
      </w:tblGrid>
      <w:tr>
        <w:trPr>
          <w:trHeight w:val="508" w:hRule="atLeast"/>
        </w:trPr>
        <w:tc>
          <w:tcPr>
            <w:tcW w:w="2268" w:type="dxa"/>
            <w:vAlign w:val="center"/>
          </w:tcPr>
          <w:p>
            <w:pPr>
              <w:pStyle w:val="0"/>
              <w:jc w:val="center"/>
              <w:rPr>
                <w:rFonts w:hint="default" w:asciiTheme="minorEastAsia" w:hAnsiTheme="minorEastAsia"/>
                <w:sz w:val="22"/>
              </w:rPr>
            </w:pPr>
            <w:r>
              <w:rPr>
                <w:rFonts w:hint="eastAsia" w:asciiTheme="minorEastAsia" w:hAnsiTheme="minorEastAsia"/>
                <w:sz w:val="22"/>
              </w:rPr>
              <w:t>金融機関名</w:t>
            </w:r>
          </w:p>
        </w:tc>
        <w:tc>
          <w:tcPr>
            <w:tcW w:w="6663" w:type="dxa"/>
            <w:vAlign w:val="center"/>
          </w:tcPr>
          <w:p>
            <w:pPr>
              <w:pStyle w:val="0"/>
              <w:rPr>
                <w:rFonts w:hint="default" w:asciiTheme="minorEastAsia" w:hAnsiTheme="minorEastAsia"/>
                <w:sz w:val="22"/>
              </w:rPr>
            </w:pPr>
            <w:r>
              <w:rPr>
                <w:rFonts w:hint="eastAsia" w:asciiTheme="minorEastAsia" w:hAnsiTheme="minorEastAsia"/>
                <w:sz w:val="22"/>
              </w:rPr>
              <w:t>　　　　　　　　　　銀行</w:t>
            </w:r>
          </w:p>
          <w:p>
            <w:pPr>
              <w:pStyle w:val="0"/>
              <w:rPr>
                <w:rFonts w:hint="default" w:asciiTheme="minorEastAsia" w:hAnsiTheme="minorEastAsia"/>
                <w:sz w:val="22"/>
              </w:rPr>
            </w:pPr>
            <w:r>
              <w:rPr>
                <w:rFonts w:hint="eastAsia" w:asciiTheme="minorEastAsia" w:hAnsiTheme="minorEastAsia"/>
                <w:sz w:val="22"/>
              </w:rPr>
              <w:t>　　　　　　　　　　金庫　　　　　　　　　　　　支店</w:t>
            </w:r>
          </w:p>
          <w:p>
            <w:pPr>
              <w:pStyle w:val="0"/>
              <w:ind w:firstLine="2200" w:firstLineChars="1000"/>
              <w:rPr>
                <w:rFonts w:hint="default" w:asciiTheme="minorEastAsia" w:hAnsiTheme="minorEastAsia"/>
                <w:sz w:val="22"/>
              </w:rPr>
            </w:pPr>
            <w:r>
              <w:rPr>
                <w:rFonts w:hint="eastAsia" w:asciiTheme="minorEastAsia" w:hAnsiTheme="minorEastAsia"/>
                <w:sz w:val="22"/>
              </w:rPr>
              <w:t>農協</w:t>
            </w:r>
          </w:p>
        </w:tc>
      </w:tr>
      <w:tr>
        <w:trPr>
          <w:trHeight w:val="527" w:hRule="atLeast"/>
        </w:trPr>
        <w:tc>
          <w:tcPr>
            <w:tcW w:w="2268" w:type="dxa"/>
            <w:vAlign w:val="center"/>
          </w:tcPr>
          <w:p>
            <w:pPr>
              <w:pStyle w:val="0"/>
              <w:jc w:val="center"/>
              <w:rPr>
                <w:rFonts w:hint="default" w:asciiTheme="minorEastAsia" w:hAnsiTheme="minorEastAsia"/>
                <w:sz w:val="22"/>
              </w:rPr>
            </w:pPr>
            <w:r>
              <w:rPr>
                <w:rFonts w:hint="eastAsia" w:asciiTheme="minorEastAsia" w:hAnsiTheme="minorEastAsia"/>
                <w:sz w:val="22"/>
              </w:rPr>
              <w:t>預金種別</w:t>
            </w:r>
          </w:p>
        </w:tc>
        <w:tc>
          <w:tcPr>
            <w:tcW w:w="6663" w:type="dxa"/>
            <w:vAlign w:val="center"/>
          </w:tcPr>
          <w:p>
            <w:pPr>
              <w:pStyle w:val="0"/>
              <w:ind w:firstLine="1100" w:firstLineChars="500"/>
              <w:rPr>
                <w:rFonts w:hint="default" w:asciiTheme="minorEastAsia" w:hAnsiTheme="minorEastAsia"/>
                <w:sz w:val="22"/>
              </w:rPr>
            </w:pPr>
            <w:r>
              <w:rPr>
                <w:rFonts w:hint="eastAsia" w:asciiTheme="minorEastAsia" w:hAnsiTheme="minorEastAsia"/>
                <w:sz w:val="22"/>
              </w:rPr>
              <w:t>普通　　　　　当座　　　　</w:t>
            </w:r>
          </w:p>
        </w:tc>
      </w:tr>
      <w:tr>
        <w:trPr>
          <w:trHeight w:val="527" w:hRule="atLeast"/>
        </w:trPr>
        <w:tc>
          <w:tcPr>
            <w:tcW w:w="2268" w:type="dxa"/>
            <w:vAlign w:val="center"/>
          </w:tcPr>
          <w:p>
            <w:pPr>
              <w:pStyle w:val="0"/>
              <w:jc w:val="center"/>
              <w:rPr>
                <w:rFonts w:hint="default" w:asciiTheme="minorEastAsia" w:hAnsiTheme="minorEastAsia"/>
                <w:sz w:val="22"/>
              </w:rPr>
            </w:pPr>
            <w:r>
              <w:rPr>
                <w:rFonts w:hint="eastAsia" w:asciiTheme="minorEastAsia" w:hAnsiTheme="minorEastAsia"/>
                <w:sz w:val="22"/>
              </w:rPr>
              <w:t>口座番号</w:t>
            </w:r>
          </w:p>
        </w:tc>
        <w:tc>
          <w:tcPr>
            <w:tcW w:w="6663" w:type="dxa"/>
            <w:vAlign w:val="center"/>
          </w:tcPr>
          <w:p>
            <w:pPr>
              <w:pStyle w:val="0"/>
              <w:rPr>
                <w:rFonts w:hint="default" w:asciiTheme="minorEastAsia" w:hAnsiTheme="minorEastAsia"/>
                <w:sz w:val="22"/>
              </w:rPr>
            </w:pPr>
          </w:p>
        </w:tc>
      </w:tr>
      <w:tr>
        <w:trPr>
          <w:trHeight w:val="142" w:hRule="atLeast"/>
        </w:trPr>
        <w:tc>
          <w:tcPr>
            <w:tcW w:w="2268" w:type="dxa"/>
            <w:vMerge w:val="restart"/>
            <w:vAlign w:val="center"/>
          </w:tcPr>
          <w:p>
            <w:pPr>
              <w:pStyle w:val="0"/>
              <w:jc w:val="center"/>
              <w:rPr>
                <w:rFonts w:hint="default" w:asciiTheme="minorEastAsia" w:hAnsiTheme="minorEastAsia"/>
                <w:sz w:val="22"/>
              </w:rPr>
            </w:pPr>
            <w:r>
              <w:rPr>
                <w:rFonts w:hint="eastAsia" w:asciiTheme="minorEastAsia" w:hAnsiTheme="minorEastAsia"/>
                <w:sz w:val="22"/>
              </w:rPr>
              <w:t>ふりがな</w:t>
            </w:r>
          </w:p>
          <w:p>
            <w:pPr>
              <w:pStyle w:val="0"/>
              <w:jc w:val="center"/>
              <w:rPr>
                <w:rFonts w:hint="default" w:asciiTheme="minorEastAsia" w:hAnsiTheme="minorEastAsia"/>
                <w:sz w:val="22"/>
              </w:rPr>
            </w:pPr>
            <w:r>
              <w:rPr>
                <w:rFonts w:hint="eastAsia" w:asciiTheme="minorEastAsia" w:hAnsiTheme="minorEastAsia"/>
                <w:sz w:val="22"/>
              </w:rPr>
              <w:t>口座名義人</w:t>
            </w:r>
          </w:p>
        </w:tc>
        <w:tc>
          <w:tcPr>
            <w:tcW w:w="6663" w:type="dxa"/>
            <w:vAlign w:val="center"/>
          </w:tcPr>
          <w:p>
            <w:pPr>
              <w:pStyle w:val="0"/>
              <w:rPr>
                <w:rFonts w:hint="default" w:asciiTheme="minorEastAsia" w:hAnsiTheme="minorEastAsia"/>
                <w:b w:val="1"/>
                <w:sz w:val="22"/>
              </w:rPr>
            </w:pPr>
          </w:p>
        </w:tc>
      </w:tr>
      <w:tr>
        <w:trPr>
          <w:trHeight w:val="552" w:hRule="atLeast"/>
        </w:trPr>
        <w:tc>
          <w:tcPr>
            <w:tcW w:w="2268" w:type="dxa"/>
            <w:vMerge w:val="continue"/>
            <w:vAlign w:val="center"/>
          </w:tcPr>
          <w:p>
            <w:pPr>
              <w:pStyle w:val="0"/>
              <w:rPr>
                <w:rFonts w:hint="default" w:asciiTheme="minorEastAsia" w:hAnsiTheme="minorEastAsia"/>
                <w:sz w:val="22"/>
              </w:rPr>
            </w:pPr>
          </w:p>
        </w:tc>
        <w:tc>
          <w:tcPr>
            <w:tcW w:w="6663" w:type="dxa"/>
            <w:vAlign w:val="center"/>
          </w:tcPr>
          <w:p>
            <w:pPr>
              <w:pStyle w:val="0"/>
              <w:rPr>
                <w:rFonts w:hint="default" w:asciiTheme="minorEastAsia" w:hAnsiTheme="minorEastAsia"/>
                <w:b w:val="1"/>
                <w:sz w:val="22"/>
              </w:rPr>
            </w:pPr>
          </w:p>
        </w:tc>
      </w:tr>
    </w:tbl>
    <w:p>
      <w:pPr>
        <w:pStyle w:val="0"/>
        <w:rPr>
          <w:rFonts w:hint="default" w:asciiTheme="minorEastAsia" w:hAnsiTheme="minorEastAsia"/>
          <w:sz w:val="22"/>
        </w:rPr>
      </w:pPr>
    </w:p>
    <w:sectPr>
      <w:pgSz w:w="11906" w:h="16838"/>
      <w:pgMar w:top="1134" w:right="1418" w:bottom="1134" w:left="1418" w:header="851" w:footer="992" w:gutter="0"/>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BIZ UDP明朝 Medium" w:hAnsi="BIZ UDP明朝 Medium" w:eastAsia="BIZ UDP明朝 Medium"/>
      <w:sz w:val="24"/>
    </w:rPr>
  </w:style>
  <w:style w:type="character" w:styleId="16" w:customStyle="1">
    <w:name w:val="記 (文字)"/>
    <w:basedOn w:val="10"/>
    <w:next w:val="16"/>
    <w:link w:val="15"/>
    <w:uiPriority w:val="0"/>
    <w:rPr>
      <w:rFonts w:ascii="BIZ UDP明朝 Medium" w:hAnsi="BIZ UDP明朝 Medium" w:eastAsia="BIZ UDP明朝 Medium"/>
      <w:sz w:val="24"/>
    </w:rPr>
  </w:style>
  <w:style w:type="paragraph" w:styleId="17">
    <w:name w:val="Closing"/>
    <w:basedOn w:val="0"/>
    <w:next w:val="17"/>
    <w:link w:val="18"/>
    <w:uiPriority w:val="0"/>
    <w:pPr>
      <w:jc w:val="right"/>
    </w:pPr>
    <w:rPr>
      <w:rFonts w:ascii="BIZ UDP明朝 Medium" w:hAnsi="BIZ UDP明朝 Medium" w:eastAsia="BIZ UDP明朝 Medium"/>
      <w:sz w:val="24"/>
    </w:rPr>
  </w:style>
  <w:style w:type="character" w:styleId="18" w:customStyle="1">
    <w:name w:val="結語 (文字)"/>
    <w:basedOn w:val="10"/>
    <w:next w:val="18"/>
    <w:link w:val="17"/>
    <w:uiPriority w:val="0"/>
    <w:rPr>
      <w:rFonts w:ascii="BIZ UDP明朝 Medium" w:hAnsi="BIZ UDP明朝 Medium" w:eastAsia="BIZ UDP明朝 Medium"/>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1</Pages>
  <Words>8</Words>
  <Characters>355</Characters>
  <Application>JUST Note</Application>
  <Lines>81</Lines>
  <Paragraphs>38</Paragraphs>
  <CharactersWithSpaces>446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吉田　陽子</cp:lastModifiedBy>
  <cp:lastPrinted>2023-07-24T01:22:14Z</cp:lastPrinted>
  <dcterms:created xsi:type="dcterms:W3CDTF">2022-10-25T08:06:00Z</dcterms:created>
  <dcterms:modified xsi:type="dcterms:W3CDTF">2023-07-21T02:19:16Z</dcterms:modified>
  <cp:revision>11</cp:revision>
</cp:coreProperties>
</file>