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171B" w14:textId="77777777" w:rsidR="00BB43E6" w:rsidRDefault="00BB43E6">
      <w:pPr>
        <w:jc w:val="center"/>
        <w:rPr>
          <w:rFonts w:ascii="ＭＳ ゴシック" w:eastAsia="ＭＳ ゴシック" w:hAnsi="ＭＳ ゴシック"/>
        </w:rPr>
      </w:pPr>
    </w:p>
    <w:p w14:paraId="4E403E79" w14:textId="77777777" w:rsidR="00BB43E6" w:rsidRDefault="00DD0013">
      <w:pPr>
        <w:jc w:val="center"/>
        <w:rPr>
          <w:rFonts w:ascii="ＭＳ ゴシック" w:eastAsia="ＭＳ ゴシック" w:hAnsi="ＭＳ ゴシック"/>
        </w:rPr>
      </w:pPr>
      <w:r>
        <w:rPr>
          <w:rFonts w:ascii="ＭＳ ゴシック" w:eastAsia="ＭＳ ゴシック" w:hAnsi="ＭＳ ゴシック" w:hint="eastAsia"/>
        </w:rPr>
        <w:t>野田市</w:t>
      </w:r>
      <w:r>
        <w:rPr>
          <w:rFonts w:ascii="ＭＳ ゴシック" w:eastAsia="ＭＳ ゴシック" w:hAnsi="ＭＳ ゴシック"/>
        </w:rPr>
        <w:t>住宅耐震化緊急促進アクションプログラム</w:t>
      </w:r>
    </w:p>
    <w:p w14:paraId="11A995BB" w14:textId="028C6B9E" w:rsidR="00BB43E6" w:rsidRDefault="00DD0013">
      <w:pPr>
        <w:jc w:val="right"/>
        <w:rPr>
          <w:rFonts w:ascii="ＭＳ ゴシック" w:eastAsia="ＭＳ ゴシック" w:hAnsi="ＭＳ ゴシック"/>
        </w:rPr>
      </w:pPr>
      <w:r w:rsidRPr="00891138">
        <w:rPr>
          <w:rFonts w:ascii="ＭＳ ゴシック" w:eastAsia="ＭＳ ゴシック" w:hAnsi="ＭＳ ゴシック" w:hint="eastAsia"/>
          <w:spacing w:val="84"/>
          <w:kern w:val="0"/>
          <w:fitText w:val="2100" w:id="1"/>
        </w:rPr>
        <w:t>令和</w:t>
      </w:r>
      <w:r w:rsidR="00891138">
        <w:rPr>
          <w:rFonts w:ascii="ＭＳ ゴシック" w:eastAsia="ＭＳ ゴシック" w:hAnsi="ＭＳ ゴシック" w:hint="eastAsia"/>
          <w:spacing w:val="84"/>
          <w:kern w:val="0"/>
          <w:fitText w:val="2100" w:id="1"/>
        </w:rPr>
        <w:t>８</w:t>
      </w:r>
      <w:r w:rsidRPr="00891138">
        <w:rPr>
          <w:rFonts w:ascii="ＭＳ ゴシック" w:eastAsia="ＭＳ ゴシック" w:hAnsi="ＭＳ ゴシック"/>
          <w:spacing w:val="84"/>
          <w:kern w:val="0"/>
          <w:fitText w:val="2100" w:id="1"/>
        </w:rPr>
        <w:t>年</w:t>
      </w:r>
      <w:r w:rsidRPr="00891138">
        <w:rPr>
          <w:rFonts w:ascii="ＭＳ ゴシック" w:eastAsia="ＭＳ ゴシック" w:hAnsi="ＭＳ ゴシック" w:hint="eastAsia"/>
          <w:spacing w:val="84"/>
          <w:kern w:val="0"/>
          <w:fitText w:val="2100" w:id="1"/>
        </w:rPr>
        <w:t>４</w:t>
      </w:r>
      <w:r w:rsidRPr="00891138">
        <w:rPr>
          <w:rFonts w:ascii="ＭＳ ゴシック" w:eastAsia="ＭＳ ゴシック" w:hAnsi="ＭＳ ゴシック"/>
          <w:kern w:val="0"/>
          <w:fitText w:val="2100" w:id="1"/>
        </w:rPr>
        <w:t>月</w:t>
      </w:r>
    </w:p>
    <w:p w14:paraId="31E1DE62" w14:textId="77777777" w:rsidR="00BB43E6" w:rsidRDefault="00BB43E6">
      <w:pPr>
        <w:jc w:val="right"/>
        <w:rPr>
          <w:rFonts w:ascii="ＭＳ 明朝" w:eastAsia="ＭＳ 明朝" w:hAnsi="ＭＳ 明朝"/>
        </w:rPr>
      </w:pPr>
    </w:p>
    <w:p w14:paraId="411D18F6" w14:textId="77777777" w:rsidR="00BB43E6" w:rsidRDefault="00DD0013">
      <w:pPr>
        <w:rPr>
          <w:rFonts w:ascii="ＭＳ ゴシック" w:eastAsia="ＭＳ ゴシック" w:hAnsi="ＭＳ ゴシック"/>
        </w:rPr>
      </w:pPr>
      <w:r>
        <w:rPr>
          <w:rFonts w:ascii="ＭＳ ゴシック" w:eastAsia="ＭＳ ゴシック" w:hAnsi="ＭＳ ゴシック"/>
        </w:rPr>
        <w:t>１ はじめに</w:t>
      </w:r>
    </w:p>
    <w:p w14:paraId="14537A86" w14:textId="77777777" w:rsidR="00BB43E6" w:rsidRDefault="00DD0013">
      <w:pPr>
        <w:ind w:firstLineChars="100" w:firstLine="210"/>
        <w:rPr>
          <w:rFonts w:ascii="ＭＳ 明朝" w:eastAsia="ＭＳ 明朝" w:hAnsi="ＭＳ 明朝"/>
        </w:rPr>
      </w:pPr>
      <w:r>
        <w:rPr>
          <w:rFonts w:ascii="ＭＳ 明朝" w:eastAsia="ＭＳ 明朝" w:hAnsi="ＭＳ 明朝" w:hint="eastAsia"/>
        </w:rPr>
        <w:t>野田市</w:t>
      </w:r>
      <w:r>
        <w:rPr>
          <w:rFonts w:ascii="ＭＳ 明朝" w:eastAsia="ＭＳ 明朝" w:hAnsi="ＭＳ 明朝"/>
        </w:rPr>
        <w:t>住宅耐震化緊急促進アクションプログラム（以下「アクションプログラム」という。）を策定し、</w:t>
      </w:r>
      <w:r>
        <w:rPr>
          <w:rFonts w:ascii="ＭＳ 明朝" w:eastAsia="ＭＳ 明朝" w:hAnsi="ＭＳ 明朝" w:hint="eastAsia"/>
        </w:rPr>
        <w:t>野田市</w:t>
      </w:r>
      <w:r>
        <w:rPr>
          <w:rFonts w:ascii="ＭＳ 明朝" w:eastAsia="ＭＳ 明朝" w:hAnsi="ＭＳ 明朝"/>
        </w:rPr>
        <w:t xml:space="preserve">耐震改修促進計画に定めた目標の達成に向けて、より強力に耐震化を促進していく必要がある。 </w:t>
      </w:r>
    </w:p>
    <w:p w14:paraId="61902265" w14:textId="77777777" w:rsidR="00BB43E6" w:rsidRDefault="00DD0013">
      <w:pPr>
        <w:rPr>
          <w:rFonts w:ascii="ＭＳ ゴシック" w:eastAsia="ＭＳ ゴシック" w:hAnsi="ＭＳ ゴシック"/>
        </w:rPr>
      </w:pPr>
      <w:r>
        <w:rPr>
          <w:rFonts w:ascii="ＭＳ ゴシック" w:eastAsia="ＭＳ ゴシック" w:hAnsi="ＭＳ ゴシック"/>
        </w:rPr>
        <w:t>２ 趣旨</w:t>
      </w:r>
    </w:p>
    <w:p w14:paraId="718473F9" w14:textId="77777777" w:rsidR="00BB43E6" w:rsidRDefault="00DD0013">
      <w:pPr>
        <w:ind w:firstLineChars="100" w:firstLine="210"/>
        <w:rPr>
          <w:rFonts w:ascii="ＭＳ 明朝" w:eastAsia="ＭＳ 明朝" w:hAnsi="ＭＳ 明朝"/>
        </w:rPr>
      </w:pPr>
      <w:r>
        <w:rPr>
          <w:rFonts w:ascii="ＭＳ 明朝" w:eastAsia="ＭＳ 明朝" w:hAnsi="ＭＳ 明朝" w:hint="eastAsia"/>
        </w:rPr>
        <w:t>野田市</w:t>
      </w:r>
      <w:r>
        <w:rPr>
          <w:rFonts w:ascii="ＭＳ 明朝" w:eastAsia="ＭＳ 明朝" w:hAnsi="ＭＳ 明朝"/>
        </w:rPr>
        <w:t>耐震改修促進計画に定めた目標の達成に向け、住宅所有者の経済的負担の軽減を図るとともに、住宅所有者に対する直接的な耐震化促進、耐震診断実施者に対する耐震化促進、改修事業者の技術力向上、一般市民への周知・普及等の充実を図ることが重要である。</w:t>
      </w:r>
    </w:p>
    <w:p w14:paraId="01621E42" w14:textId="77777777" w:rsidR="00BB43E6" w:rsidRDefault="00DD0013">
      <w:pPr>
        <w:ind w:firstLineChars="100" w:firstLine="210"/>
        <w:rPr>
          <w:rFonts w:ascii="ＭＳ 明朝" w:eastAsia="ＭＳ 明朝" w:hAnsi="ＭＳ 明朝"/>
        </w:rPr>
      </w:pPr>
      <w:r>
        <w:rPr>
          <w:rFonts w:ascii="ＭＳ 明朝" w:eastAsia="ＭＳ 明朝" w:hAnsi="ＭＳ 明朝"/>
        </w:rPr>
        <w:t>このため、アクションプログラムでは、毎年度、住宅耐震化に係る取組みを位置付け、その</w:t>
      </w:r>
      <w:r>
        <w:rPr>
          <w:rFonts w:ascii="ＭＳ 明朝" w:eastAsia="ＭＳ 明朝" w:hAnsi="ＭＳ 明朝" w:hint="eastAsia"/>
        </w:rPr>
        <w:t xml:space="preserve">　　　</w:t>
      </w:r>
      <w:r>
        <w:rPr>
          <w:rFonts w:ascii="ＭＳ 明朝" w:eastAsia="ＭＳ 明朝" w:hAnsi="ＭＳ 明朝"/>
        </w:rPr>
        <w:t>進捗状況を把握・評価するとともに、</w:t>
      </w:r>
      <w:r>
        <w:rPr>
          <w:rFonts w:ascii="ＭＳ 明朝" w:eastAsia="ＭＳ 明朝" w:hAnsi="ＭＳ 明朝" w:hint="eastAsia"/>
        </w:rPr>
        <w:t>取組み</w:t>
      </w:r>
      <w:r>
        <w:rPr>
          <w:rFonts w:ascii="ＭＳ 明朝" w:eastAsia="ＭＳ 明朝" w:hAnsi="ＭＳ 明朝"/>
        </w:rPr>
        <w:t>の充実・改善を図り、住宅の耐震化を強力に推進</w:t>
      </w:r>
      <w:r>
        <w:rPr>
          <w:rFonts w:ascii="ＭＳ 明朝" w:eastAsia="ＭＳ 明朝" w:hAnsi="ＭＳ 明朝" w:hint="eastAsia"/>
        </w:rPr>
        <w:t xml:space="preserve">　　　</w:t>
      </w:r>
      <w:r>
        <w:rPr>
          <w:rFonts w:ascii="ＭＳ 明朝" w:eastAsia="ＭＳ 明朝" w:hAnsi="ＭＳ 明朝"/>
        </w:rPr>
        <w:t>することを目的とする。</w:t>
      </w:r>
    </w:p>
    <w:p w14:paraId="2C2F74C3" w14:textId="77777777" w:rsidR="00BB43E6" w:rsidRDefault="00DD0013">
      <w:pPr>
        <w:rPr>
          <w:rFonts w:ascii="ＭＳ ゴシック" w:eastAsia="ＭＳ ゴシック" w:hAnsi="ＭＳ ゴシック"/>
        </w:rPr>
      </w:pPr>
      <w:r>
        <w:rPr>
          <w:rFonts w:ascii="ＭＳ ゴシック" w:eastAsia="ＭＳ ゴシック" w:hAnsi="ＭＳ ゴシック"/>
        </w:rPr>
        <w:t>３ 位置付け</w:t>
      </w:r>
    </w:p>
    <w:p w14:paraId="339F2BD1" w14:textId="77777777" w:rsidR="00BB43E6" w:rsidRDefault="00DD0013">
      <w:pPr>
        <w:ind w:firstLineChars="100" w:firstLine="210"/>
        <w:rPr>
          <w:rFonts w:ascii="ＭＳ 明朝" w:eastAsia="ＭＳ 明朝" w:hAnsi="ＭＳ 明朝"/>
        </w:rPr>
      </w:pPr>
      <w:r>
        <w:rPr>
          <w:rFonts w:ascii="ＭＳ 明朝" w:eastAsia="ＭＳ 明朝" w:hAnsi="ＭＳ 明朝"/>
        </w:rPr>
        <w:t>アクションプログラムは、</w:t>
      </w:r>
      <w:r>
        <w:rPr>
          <w:rFonts w:ascii="ＭＳ 明朝" w:eastAsia="ＭＳ 明朝" w:hAnsi="ＭＳ 明朝" w:hint="eastAsia"/>
        </w:rPr>
        <w:t>野田市</w:t>
      </w:r>
      <w:r>
        <w:rPr>
          <w:rFonts w:ascii="ＭＳ 明朝" w:eastAsia="ＭＳ 明朝" w:hAnsi="ＭＳ 明朝"/>
        </w:rPr>
        <w:t>耐震改修促進計画に基づき策定する。</w:t>
      </w:r>
    </w:p>
    <w:p w14:paraId="7C60C122" w14:textId="77777777" w:rsidR="00BB43E6" w:rsidRDefault="00DD0013">
      <w:pPr>
        <w:rPr>
          <w:rFonts w:ascii="ＭＳ ゴシック" w:eastAsia="ＭＳ ゴシック" w:hAnsi="ＭＳ ゴシック"/>
        </w:rPr>
      </w:pPr>
      <w:r>
        <w:rPr>
          <w:rFonts w:ascii="ＭＳ ゴシック" w:eastAsia="ＭＳ ゴシック" w:hAnsi="ＭＳ ゴシック"/>
        </w:rPr>
        <w:t>４ 対象住宅</w:t>
      </w:r>
    </w:p>
    <w:p w14:paraId="26DE337F" w14:textId="77777777" w:rsidR="00BB43E6" w:rsidRDefault="00DD0013">
      <w:pPr>
        <w:rPr>
          <w:rFonts w:ascii="ＭＳ 明朝" w:eastAsia="ＭＳ 明朝" w:hAnsi="ＭＳ 明朝"/>
        </w:rPr>
      </w:pPr>
      <w:r>
        <w:rPr>
          <w:rFonts w:ascii="ＭＳ 明朝" w:eastAsia="ＭＳ 明朝" w:hAnsi="ＭＳ 明朝" w:hint="eastAsia"/>
        </w:rPr>
        <w:t xml:space="preserve">  対象住宅は、昭和５６年５月３１日以前の耐震基準によって設計・建設された在来の軸組み工法による２階建て以下の戸建木造住宅等で自己居住用のものとする。</w:t>
      </w:r>
    </w:p>
    <w:p w14:paraId="356A4DDA" w14:textId="77777777" w:rsidR="00BB43E6" w:rsidRDefault="00DD0013">
      <w:pPr>
        <w:rPr>
          <w:rFonts w:ascii="ＭＳ ゴシック" w:eastAsia="ＭＳ ゴシック" w:hAnsi="ＭＳ ゴシック"/>
        </w:rPr>
      </w:pPr>
      <w:r>
        <w:rPr>
          <w:rFonts w:ascii="ＭＳ ゴシック" w:eastAsia="ＭＳ ゴシック" w:hAnsi="ＭＳ ゴシック"/>
        </w:rPr>
        <w:t>５ 対象区域</w:t>
      </w:r>
    </w:p>
    <w:p w14:paraId="4A397F4F" w14:textId="77777777" w:rsidR="00BB43E6" w:rsidRDefault="00DD0013">
      <w:pPr>
        <w:ind w:firstLineChars="100" w:firstLine="210"/>
        <w:rPr>
          <w:rFonts w:ascii="ＭＳ 明朝" w:eastAsia="ＭＳ 明朝" w:hAnsi="ＭＳ 明朝"/>
        </w:rPr>
      </w:pPr>
      <w:r>
        <w:rPr>
          <w:rFonts w:ascii="ＭＳ 明朝" w:eastAsia="ＭＳ 明朝" w:hAnsi="ＭＳ 明朝"/>
        </w:rPr>
        <w:t>アクションプログラムの対象区域は、</w:t>
      </w:r>
      <w:r>
        <w:rPr>
          <w:rFonts w:ascii="ＭＳ 明朝" w:eastAsia="ＭＳ 明朝" w:hAnsi="ＭＳ 明朝" w:hint="eastAsia"/>
        </w:rPr>
        <w:t>野田市全域</w:t>
      </w:r>
      <w:r>
        <w:rPr>
          <w:rFonts w:ascii="ＭＳ 明朝" w:eastAsia="ＭＳ 明朝" w:hAnsi="ＭＳ 明朝"/>
        </w:rPr>
        <w:t>とする。</w:t>
      </w:r>
    </w:p>
    <w:p w14:paraId="1AD5CEBF" w14:textId="77777777" w:rsidR="00BB43E6" w:rsidRDefault="00DD0013">
      <w:pPr>
        <w:rPr>
          <w:rFonts w:ascii="ＭＳ ゴシック" w:eastAsia="ＭＳ ゴシック" w:hAnsi="ＭＳ ゴシック"/>
        </w:rPr>
      </w:pPr>
      <w:r>
        <w:rPr>
          <w:rFonts w:ascii="ＭＳ ゴシック" w:eastAsia="ＭＳ ゴシック" w:hAnsi="ＭＳ ゴシック"/>
        </w:rPr>
        <w:t>６ 取組期間</w:t>
      </w:r>
    </w:p>
    <w:p w14:paraId="17692F16" w14:textId="5B855AAD" w:rsidR="00BB43E6" w:rsidRDefault="00DD0013">
      <w:pPr>
        <w:ind w:firstLineChars="100" w:firstLine="210"/>
        <w:rPr>
          <w:rFonts w:ascii="ＭＳ 明朝" w:eastAsia="ＭＳ 明朝" w:hAnsi="ＭＳ 明朝"/>
        </w:rPr>
      </w:pPr>
      <w:r>
        <w:rPr>
          <w:rFonts w:ascii="ＭＳ 明朝" w:eastAsia="ＭＳ 明朝" w:hAnsi="ＭＳ 明朝" w:hint="eastAsia"/>
        </w:rPr>
        <w:t>令和</w:t>
      </w:r>
      <w:r w:rsidR="00891138">
        <w:rPr>
          <w:rFonts w:ascii="ＭＳ 明朝" w:eastAsia="ＭＳ 明朝" w:hAnsi="ＭＳ 明朝" w:hint="eastAsia"/>
        </w:rPr>
        <w:t>８</w:t>
      </w:r>
      <w:r>
        <w:rPr>
          <w:rFonts w:ascii="ＭＳ 明朝" w:eastAsia="ＭＳ 明朝" w:hAnsi="ＭＳ 明朝"/>
        </w:rPr>
        <w:t>年度から令和</w:t>
      </w:r>
      <w:r w:rsidR="00EA389A">
        <w:rPr>
          <w:rFonts w:ascii="ＭＳ 明朝" w:eastAsia="ＭＳ 明朝" w:hAnsi="ＭＳ 明朝" w:hint="eastAsia"/>
        </w:rPr>
        <w:t>１２</w:t>
      </w:r>
      <w:r>
        <w:rPr>
          <w:rFonts w:ascii="ＭＳ 明朝" w:eastAsia="ＭＳ 明朝" w:hAnsi="ＭＳ 明朝"/>
        </w:rPr>
        <w:t>年度までの</w:t>
      </w:r>
      <w:r w:rsidR="00EA389A">
        <w:rPr>
          <w:rFonts w:ascii="ＭＳ 明朝" w:eastAsia="ＭＳ 明朝" w:hAnsi="ＭＳ 明朝" w:hint="eastAsia"/>
        </w:rPr>
        <w:t>５</w:t>
      </w:r>
      <w:r>
        <w:rPr>
          <w:rFonts w:ascii="ＭＳ 明朝" w:eastAsia="ＭＳ 明朝" w:hAnsi="ＭＳ 明朝"/>
        </w:rPr>
        <w:t>年間とする。</w:t>
      </w:r>
    </w:p>
    <w:p w14:paraId="39400D39" w14:textId="77777777" w:rsidR="00BB43E6" w:rsidRDefault="00DD0013">
      <w:pPr>
        <w:rPr>
          <w:rFonts w:ascii="ＭＳ ゴシック" w:eastAsia="ＭＳ ゴシック" w:hAnsi="ＭＳ ゴシック"/>
        </w:rPr>
      </w:pPr>
      <w:r>
        <w:rPr>
          <w:rFonts w:ascii="ＭＳ ゴシック" w:eastAsia="ＭＳ ゴシック" w:hAnsi="ＭＳ ゴシック"/>
        </w:rPr>
        <w:t>７ 取組内容</w:t>
      </w:r>
    </w:p>
    <w:p w14:paraId="69482051" w14:textId="77777777" w:rsidR="00BB43E6" w:rsidRDefault="00DD0013">
      <w:pPr>
        <w:ind w:firstLineChars="100" w:firstLine="210"/>
        <w:rPr>
          <w:rFonts w:ascii="ＭＳ 明朝" w:eastAsia="ＭＳ 明朝" w:hAnsi="ＭＳ 明朝"/>
        </w:rPr>
      </w:pPr>
      <w:r>
        <w:rPr>
          <w:rFonts w:ascii="ＭＳ 明朝" w:eastAsia="ＭＳ 明朝" w:hAnsi="ＭＳ 明朝"/>
        </w:rPr>
        <w:t>毎年度、下記（１）～（４）の取組に関して、取組内容を設定するとともに、実施、達成状況を把握・検証・公表し対策を進める。</w:t>
      </w:r>
    </w:p>
    <w:p w14:paraId="0F0CB0C0" w14:textId="77777777" w:rsidR="00BB43E6" w:rsidRDefault="00DD0013">
      <w:pPr>
        <w:rPr>
          <w:rFonts w:ascii="ＭＳ 明朝" w:eastAsia="ＭＳ 明朝" w:hAnsi="ＭＳ 明朝"/>
        </w:rPr>
      </w:pPr>
      <w:r>
        <w:rPr>
          <w:rFonts w:ascii="ＭＳ 明朝" w:eastAsia="ＭＳ 明朝" w:hAnsi="ＭＳ 明朝"/>
        </w:rPr>
        <w:t>（１）住宅所有者に対して直接的に耐震化を促す取組</w:t>
      </w:r>
    </w:p>
    <w:p w14:paraId="74E569BF" w14:textId="77777777" w:rsidR="00BB43E6" w:rsidRDefault="00DD0013">
      <w:pPr>
        <w:rPr>
          <w:rFonts w:ascii="ＭＳ 明朝" w:eastAsia="ＭＳ 明朝" w:hAnsi="ＭＳ 明朝"/>
        </w:rPr>
      </w:pPr>
      <w:r>
        <w:rPr>
          <w:rFonts w:ascii="ＭＳ 明朝" w:eastAsia="ＭＳ 明朝" w:hAnsi="ＭＳ 明朝"/>
        </w:rPr>
        <w:lastRenderedPageBreak/>
        <w:t>（２）耐震診断支援した住宅に対して耐震改修を促す取組</w:t>
      </w:r>
    </w:p>
    <w:p w14:paraId="2016C6D7" w14:textId="77777777" w:rsidR="00BB43E6" w:rsidRDefault="00DD0013">
      <w:pPr>
        <w:ind w:left="630" w:hangingChars="300" w:hanging="630"/>
        <w:rPr>
          <w:rFonts w:ascii="ＭＳ 明朝" w:eastAsia="ＭＳ 明朝" w:hAnsi="ＭＳ 明朝"/>
        </w:rPr>
      </w:pPr>
      <w:r>
        <w:rPr>
          <w:rFonts w:ascii="ＭＳ 明朝" w:eastAsia="ＭＳ 明朝" w:hAnsi="ＭＳ 明朝"/>
        </w:rPr>
        <w:t>（３）改修事業者等への技術力向上を図る取組及び住宅所有者から改修事業者等への接触が容易となる取組</w:t>
      </w:r>
    </w:p>
    <w:p w14:paraId="24D6E2B9" w14:textId="77777777" w:rsidR="00BB43E6" w:rsidRDefault="00DD0013">
      <w:pPr>
        <w:rPr>
          <w:rFonts w:ascii="ＭＳ 明朝" w:eastAsia="ＭＳ 明朝" w:hAnsi="ＭＳ 明朝"/>
        </w:rPr>
      </w:pPr>
      <w:r>
        <w:rPr>
          <w:rFonts w:ascii="ＭＳ 明朝" w:eastAsia="ＭＳ 明朝" w:hAnsi="ＭＳ 明朝"/>
        </w:rPr>
        <w:t>（４）耐震化の必要性に係る周知・普及</w:t>
      </w:r>
    </w:p>
    <w:p w14:paraId="62C4AB05" w14:textId="77777777" w:rsidR="00BB43E6" w:rsidRDefault="00DD0013">
      <w:pPr>
        <w:rPr>
          <w:rFonts w:ascii="ＭＳ ゴシック" w:eastAsia="ＭＳ ゴシック" w:hAnsi="ＭＳ ゴシック"/>
        </w:rPr>
      </w:pPr>
      <w:r>
        <w:rPr>
          <w:rFonts w:ascii="ＭＳ ゴシック" w:eastAsia="ＭＳ ゴシック" w:hAnsi="ＭＳ ゴシック"/>
        </w:rPr>
        <w:t>８ アクションプログラムの取組状況の公表</w:t>
      </w:r>
    </w:p>
    <w:p w14:paraId="2DE1DA86" w14:textId="77777777" w:rsidR="00BB43E6" w:rsidRDefault="00DD0013">
      <w:pPr>
        <w:ind w:firstLineChars="100" w:firstLine="210"/>
        <w:rPr>
          <w:rFonts w:ascii="ＭＳ 明朝" w:eastAsia="ＭＳ 明朝" w:hAnsi="ＭＳ 明朝"/>
        </w:rPr>
      </w:pPr>
      <w:r>
        <w:rPr>
          <w:rFonts w:ascii="ＭＳ 明朝" w:eastAsia="ＭＳ 明朝" w:hAnsi="ＭＳ 明朝"/>
        </w:rPr>
        <w:t>年度ごとに当該年度の取組内容、目標及び実績を別紙に記載し、ホームページにて公表する。</w:t>
      </w:r>
    </w:p>
    <w:p w14:paraId="4C891C3F" w14:textId="77777777" w:rsidR="00BB43E6" w:rsidRDefault="00BB43E6">
      <w:pPr>
        <w:rPr>
          <w:rFonts w:ascii="ＭＳ 明朝" w:eastAsia="ＭＳ 明朝" w:hAnsi="ＭＳ 明朝"/>
        </w:rPr>
      </w:pPr>
    </w:p>
    <w:p w14:paraId="430D875C" w14:textId="77777777" w:rsidR="00BB43E6" w:rsidRDefault="00BB43E6">
      <w:pPr>
        <w:jc w:val="right"/>
        <w:rPr>
          <w:rFonts w:ascii="ＭＳ ゴシック" w:eastAsia="ＭＳ ゴシック" w:hAnsi="ＭＳ ゴシック"/>
        </w:rPr>
      </w:pPr>
    </w:p>
    <w:p w14:paraId="790EB287" w14:textId="77777777" w:rsidR="00BB43E6" w:rsidRDefault="00BB43E6">
      <w:pPr>
        <w:jc w:val="right"/>
        <w:rPr>
          <w:rFonts w:ascii="ＭＳ ゴシック" w:eastAsia="ＭＳ ゴシック" w:hAnsi="ＭＳ ゴシック"/>
        </w:rPr>
      </w:pPr>
    </w:p>
    <w:p w14:paraId="43E3EAA4" w14:textId="77777777" w:rsidR="00BB43E6" w:rsidRDefault="00BB43E6">
      <w:pPr>
        <w:jc w:val="right"/>
        <w:rPr>
          <w:rFonts w:ascii="ＭＳ ゴシック" w:eastAsia="ＭＳ ゴシック" w:hAnsi="ＭＳ ゴシック"/>
        </w:rPr>
      </w:pPr>
    </w:p>
    <w:p w14:paraId="19AD6A53" w14:textId="77777777" w:rsidR="00BB43E6" w:rsidRDefault="00BB43E6">
      <w:pPr>
        <w:jc w:val="right"/>
        <w:rPr>
          <w:rFonts w:ascii="ＭＳ ゴシック" w:eastAsia="ＭＳ ゴシック" w:hAnsi="ＭＳ ゴシック"/>
        </w:rPr>
      </w:pPr>
    </w:p>
    <w:p w14:paraId="447798F3" w14:textId="77777777" w:rsidR="00701566" w:rsidRDefault="00701566">
      <w:pPr>
        <w:jc w:val="right"/>
        <w:rPr>
          <w:rFonts w:ascii="ＭＳ ゴシック" w:eastAsia="ＭＳ ゴシック" w:hAnsi="ＭＳ ゴシック"/>
        </w:rPr>
      </w:pPr>
    </w:p>
    <w:p w14:paraId="42CB49F3" w14:textId="77777777" w:rsidR="00701566" w:rsidRDefault="00701566">
      <w:pPr>
        <w:jc w:val="right"/>
        <w:rPr>
          <w:rFonts w:ascii="ＭＳ ゴシック" w:eastAsia="ＭＳ ゴシック" w:hAnsi="ＭＳ ゴシック"/>
        </w:rPr>
      </w:pPr>
    </w:p>
    <w:p w14:paraId="46CD3562" w14:textId="77777777" w:rsidR="00701566" w:rsidRDefault="00701566">
      <w:pPr>
        <w:jc w:val="right"/>
        <w:rPr>
          <w:rFonts w:ascii="ＭＳ ゴシック" w:eastAsia="ＭＳ ゴシック" w:hAnsi="ＭＳ ゴシック"/>
        </w:rPr>
      </w:pPr>
    </w:p>
    <w:p w14:paraId="2F15874F" w14:textId="77777777" w:rsidR="00701566" w:rsidRDefault="00701566">
      <w:pPr>
        <w:jc w:val="right"/>
        <w:rPr>
          <w:rFonts w:ascii="ＭＳ ゴシック" w:eastAsia="ＭＳ ゴシック" w:hAnsi="ＭＳ ゴシック"/>
        </w:rPr>
      </w:pPr>
    </w:p>
    <w:p w14:paraId="2E47E2CC" w14:textId="77777777" w:rsidR="00701566" w:rsidRDefault="00701566">
      <w:pPr>
        <w:jc w:val="right"/>
        <w:rPr>
          <w:rFonts w:ascii="ＭＳ ゴシック" w:eastAsia="ＭＳ ゴシック" w:hAnsi="ＭＳ ゴシック"/>
        </w:rPr>
      </w:pPr>
    </w:p>
    <w:p w14:paraId="6D60C3C8" w14:textId="77777777" w:rsidR="00701566" w:rsidRDefault="00701566">
      <w:pPr>
        <w:jc w:val="right"/>
        <w:rPr>
          <w:rFonts w:ascii="ＭＳ ゴシック" w:eastAsia="ＭＳ ゴシック" w:hAnsi="ＭＳ ゴシック"/>
        </w:rPr>
      </w:pPr>
    </w:p>
    <w:p w14:paraId="25DDDB73" w14:textId="77777777" w:rsidR="00701566" w:rsidRDefault="00701566">
      <w:pPr>
        <w:jc w:val="right"/>
        <w:rPr>
          <w:rFonts w:ascii="ＭＳ ゴシック" w:eastAsia="ＭＳ ゴシック" w:hAnsi="ＭＳ ゴシック"/>
        </w:rPr>
      </w:pPr>
    </w:p>
    <w:p w14:paraId="6B84540F" w14:textId="77777777" w:rsidR="00701566" w:rsidRDefault="00701566">
      <w:pPr>
        <w:jc w:val="right"/>
        <w:rPr>
          <w:rFonts w:ascii="ＭＳ ゴシック" w:eastAsia="ＭＳ ゴシック" w:hAnsi="ＭＳ ゴシック"/>
        </w:rPr>
      </w:pPr>
    </w:p>
    <w:p w14:paraId="783C3A25" w14:textId="77777777" w:rsidR="00701566" w:rsidRDefault="00701566">
      <w:pPr>
        <w:jc w:val="right"/>
        <w:rPr>
          <w:rFonts w:ascii="ＭＳ ゴシック" w:eastAsia="ＭＳ ゴシック" w:hAnsi="ＭＳ ゴシック"/>
        </w:rPr>
      </w:pPr>
    </w:p>
    <w:p w14:paraId="5301D2E5" w14:textId="77777777" w:rsidR="00701566" w:rsidRDefault="00701566">
      <w:pPr>
        <w:jc w:val="right"/>
        <w:rPr>
          <w:rFonts w:ascii="ＭＳ ゴシック" w:eastAsia="ＭＳ ゴシック" w:hAnsi="ＭＳ ゴシック"/>
        </w:rPr>
      </w:pPr>
    </w:p>
    <w:p w14:paraId="303B0C5C" w14:textId="77777777" w:rsidR="00701566" w:rsidRDefault="00701566">
      <w:pPr>
        <w:jc w:val="right"/>
        <w:rPr>
          <w:rFonts w:ascii="ＭＳ ゴシック" w:eastAsia="ＭＳ ゴシック" w:hAnsi="ＭＳ ゴシック"/>
        </w:rPr>
      </w:pPr>
    </w:p>
    <w:p w14:paraId="526ADC4C" w14:textId="77777777" w:rsidR="00701566" w:rsidRDefault="00701566">
      <w:pPr>
        <w:jc w:val="right"/>
        <w:rPr>
          <w:rFonts w:ascii="ＭＳ ゴシック" w:eastAsia="ＭＳ ゴシック" w:hAnsi="ＭＳ ゴシック"/>
        </w:rPr>
      </w:pPr>
    </w:p>
    <w:p w14:paraId="48C3242B" w14:textId="77777777" w:rsidR="00701566" w:rsidRDefault="00701566">
      <w:pPr>
        <w:jc w:val="right"/>
        <w:rPr>
          <w:rFonts w:ascii="ＭＳ ゴシック" w:eastAsia="ＭＳ ゴシック" w:hAnsi="ＭＳ ゴシック"/>
        </w:rPr>
      </w:pPr>
    </w:p>
    <w:p w14:paraId="5B5BF711" w14:textId="77777777" w:rsidR="00701566" w:rsidRDefault="00701566">
      <w:pPr>
        <w:jc w:val="right"/>
        <w:rPr>
          <w:rFonts w:ascii="ＭＳ ゴシック" w:eastAsia="ＭＳ ゴシック" w:hAnsi="ＭＳ ゴシック"/>
        </w:rPr>
      </w:pPr>
    </w:p>
    <w:p w14:paraId="238D05C1" w14:textId="77777777" w:rsidR="00701566" w:rsidRDefault="00701566">
      <w:pPr>
        <w:jc w:val="right"/>
        <w:rPr>
          <w:rFonts w:ascii="ＭＳ ゴシック" w:eastAsia="ＭＳ ゴシック" w:hAnsi="ＭＳ ゴシック"/>
        </w:rPr>
      </w:pPr>
    </w:p>
    <w:p w14:paraId="2CD4B657" w14:textId="77777777" w:rsidR="00BB43E6" w:rsidRDefault="00DD0013">
      <w:pPr>
        <w:jc w:val="right"/>
        <w:rPr>
          <w:rFonts w:ascii="ＭＳ ゴシック" w:eastAsia="ＭＳ ゴシック" w:hAnsi="ＭＳ ゴシック"/>
        </w:rPr>
      </w:pPr>
      <w:r>
        <w:rPr>
          <w:rFonts w:ascii="ＭＳ ゴシック" w:eastAsia="ＭＳ ゴシック" w:hAnsi="ＭＳ ゴシック"/>
        </w:rPr>
        <w:lastRenderedPageBreak/>
        <w:t>別紙</w:t>
      </w:r>
    </w:p>
    <w:p w14:paraId="7763E651" w14:textId="12242467" w:rsidR="00BB43E6" w:rsidRDefault="00DD0013">
      <w:pPr>
        <w:jc w:val="center"/>
        <w:rPr>
          <w:rFonts w:ascii="ＭＳ 明朝" w:eastAsia="ＭＳ 明朝" w:hAnsi="ＭＳ 明朝"/>
        </w:rPr>
      </w:pPr>
      <w:r>
        <w:rPr>
          <w:rFonts w:ascii="ＭＳ ゴシック" w:eastAsia="ＭＳ ゴシック" w:hAnsi="ＭＳ ゴシック" w:hint="eastAsia"/>
        </w:rPr>
        <w:t>野田市</w:t>
      </w:r>
      <w:r>
        <w:rPr>
          <w:rFonts w:ascii="ＭＳ ゴシック" w:eastAsia="ＭＳ ゴシック" w:hAnsi="ＭＳ ゴシック"/>
        </w:rPr>
        <w:t>住宅耐震化緊急促進アクションプログラム 取組内容・目標・実績（令和</w:t>
      </w:r>
      <w:r w:rsidR="00701566">
        <w:rPr>
          <w:rFonts w:ascii="ＭＳ ゴシック" w:eastAsia="ＭＳ ゴシック" w:hAnsi="ＭＳ ゴシック" w:hint="eastAsia"/>
        </w:rPr>
        <w:t>８</w:t>
      </w:r>
      <w:r>
        <w:rPr>
          <w:rFonts w:ascii="ＭＳ ゴシック" w:eastAsia="ＭＳ ゴシック" w:hAnsi="ＭＳ ゴシック"/>
        </w:rPr>
        <w:t>年度）</w:t>
      </w:r>
    </w:p>
    <w:p w14:paraId="4E87B2E7" w14:textId="77777777" w:rsidR="00BB43E6" w:rsidRDefault="00BB43E6">
      <w:pPr>
        <w:rPr>
          <w:rFonts w:ascii="ＭＳ 明朝" w:eastAsia="ＭＳ 明朝" w:hAnsi="ＭＳ 明朝"/>
        </w:rPr>
      </w:pPr>
    </w:p>
    <w:p w14:paraId="46E71CF6" w14:textId="77777777" w:rsidR="00BB43E6" w:rsidRDefault="00DD0013">
      <w:pPr>
        <w:rPr>
          <w:rFonts w:ascii="ＭＳ 明朝" w:eastAsia="ＭＳ 明朝" w:hAnsi="ＭＳ 明朝"/>
        </w:rPr>
      </w:pPr>
      <w:r>
        <w:rPr>
          <w:rFonts w:ascii="ＭＳ 明朝" w:eastAsia="ＭＳ 明朝" w:hAnsi="ＭＳ 明朝"/>
        </w:rPr>
        <w:t>【計画】</w:t>
      </w:r>
    </w:p>
    <w:tbl>
      <w:tblPr>
        <w:tblStyle w:val="a7"/>
        <w:tblW w:w="9060" w:type="dxa"/>
        <w:tblLayout w:type="fixed"/>
        <w:tblLook w:val="04A0" w:firstRow="1" w:lastRow="0" w:firstColumn="1" w:lastColumn="0" w:noHBand="0" w:noVBand="1"/>
      </w:tblPr>
      <w:tblGrid>
        <w:gridCol w:w="4530"/>
        <w:gridCol w:w="4530"/>
      </w:tblGrid>
      <w:tr w:rsidR="00BB43E6" w14:paraId="62E26769" w14:textId="77777777">
        <w:tc>
          <w:tcPr>
            <w:tcW w:w="4530" w:type="dxa"/>
          </w:tcPr>
          <w:p w14:paraId="2B4EE96D" w14:textId="78A8E781" w:rsidR="00BB43E6" w:rsidRDefault="00DD0013">
            <w:pPr>
              <w:jc w:val="center"/>
              <w:rPr>
                <w:rFonts w:ascii="ＭＳ 明朝" w:eastAsia="ＭＳ 明朝" w:hAnsi="ＭＳ 明朝"/>
              </w:rPr>
            </w:pPr>
            <w:r>
              <w:rPr>
                <w:rFonts w:ascii="ＭＳ 明朝" w:eastAsia="ＭＳ 明朝" w:hAnsi="ＭＳ 明朝"/>
              </w:rPr>
              <w:t>令和</w:t>
            </w:r>
            <w:r w:rsidR="00891138">
              <w:rPr>
                <w:rFonts w:ascii="ＭＳ 明朝" w:eastAsia="ＭＳ 明朝" w:hAnsi="ＭＳ 明朝" w:hint="eastAsia"/>
              </w:rPr>
              <w:t>８</w:t>
            </w:r>
            <w:r>
              <w:rPr>
                <w:rFonts w:ascii="ＭＳ 明朝" w:eastAsia="ＭＳ 明朝" w:hAnsi="ＭＳ 明朝"/>
              </w:rPr>
              <w:t>年度取組内容</w:t>
            </w:r>
          </w:p>
        </w:tc>
        <w:tc>
          <w:tcPr>
            <w:tcW w:w="4530" w:type="dxa"/>
          </w:tcPr>
          <w:p w14:paraId="0D5DCF32" w14:textId="6BCB5320" w:rsidR="00BB43E6" w:rsidRDefault="00DD0013">
            <w:pPr>
              <w:jc w:val="center"/>
              <w:rPr>
                <w:rFonts w:ascii="ＭＳ 明朝" w:eastAsia="ＭＳ 明朝" w:hAnsi="ＭＳ 明朝"/>
              </w:rPr>
            </w:pPr>
            <w:r>
              <w:rPr>
                <w:rFonts w:ascii="ＭＳ 明朝" w:eastAsia="ＭＳ 明朝" w:hAnsi="ＭＳ 明朝"/>
              </w:rPr>
              <w:t>令和</w:t>
            </w:r>
            <w:r w:rsidR="00E5657A">
              <w:rPr>
                <w:rFonts w:ascii="ＭＳ 明朝" w:eastAsia="ＭＳ 明朝" w:hAnsi="ＭＳ 明朝" w:hint="eastAsia"/>
              </w:rPr>
              <w:t>８</w:t>
            </w:r>
            <w:r>
              <w:rPr>
                <w:rFonts w:ascii="ＭＳ 明朝" w:eastAsia="ＭＳ 明朝" w:hAnsi="ＭＳ 明朝"/>
              </w:rPr>
              <w:t>年度目標</w:t>
            </w:r>
          </w:p>
        </w:tc>
      </w:tr>
      <w:tr w:rsidR="00BB43E6" w14:paraId="00CEFD10" w14:textId="77777777">
        <w:tc>
          <w:tcPr>
            <w:tcW w:w="4530" w:type="dxa"/>
            <w:vMerge w:val="restart"/>
          </w:tcPr>
          <w:p w14:paraId="22A61478" w14:textId="77777777" w:rsidR="00BB43E6" w:rsidRDefault="00DD0013">
            <w:pPr>
              <w:rPr>
                <w:rFonts w:ascii="ＭＳ 明朝" w:eastAsia="ＭＳ 明朝" w:hAnsi="ＭＳ 明朝"/>
              </w:rPr>
            </w:pPr>
            <w:r>
              <w:rPr>
                <w:rFonts w:ascii="ＭＳ 明朝" w:eastAsia="ＭＳ 明朝" w:hAnsi="ＭＳ 明朝"/>
              </w:rPr>
              <w:t>１ 財政的支援</w:t>
            </w:r>
          </w:p>
          <w:p w14:paraId="586BF398" w14:textId="77777777" w:rsidR="00BB43E6" w:rsidRDefault="00DD0013">
            <w:pPr>
              <w:rPr>
                <w:rFonts w:ascii="ＭＳ 明朝" w:eastAsia="ＭＳ 明朝" w:hAnsi="ＭＳ 明朝"/>
              </w:rPr>
            </w:pPr>
            <w:r>
              <w:rPr>
                <w:rFonts w:ascii="ＭＳ 明朝" w:eastAsia="ＭＳ 明朝" w:hAnsi="ＭＳ 明朝"/>
              </w:rPr>
              <w:t>・住宅の耐震診断費に対する補助</w:t>
            </w:r>
          </w:p>
          <w:p w14:paraId="406CEA4E" w14:textId="77777777" w:rsidR="00BB43E6" w:rsidRDefault="00DD0013">
            <w:pPr>
              <w:rPr>
                <w:rFonts w:ascii="ＭＳ 明朝" w:eastAsia="ＭＳ 明朝" w:hAnsi="ＭＳ 明朝"/>
              </w:rPr>
            </w:pPr>
            <w:r>
              <w:rPr>
                <w:rFonts w:ascii="ＭＳ 明朝" w:eastAsia="ＭＳ 明朝" w:hAnsi="ＭＳ 明朝"/>
              </w:rPr>
              <w:t>・住宅の耐震改修工事費に対する補助</w:t>
            </w:r>
          </w:p>
          <w:p w14:paraId="2D65953E" w14:textId="77777777" w:rsidR="00BB43E6" w:rsidRDefault="00DD0013">
            <w:pPr>
              <w:rPr>
                <w:rFonts w:ascii="ＭＳ 明朝" w:eastAsia="ＭＳ 明朝" w:hAnsi="ＭＳ 明朝"/>
              </w:rPr>
            </w:pPr>
            <w:r>
              <w:rPr>
                <w:rFonts w:ascii="ＭＳ 明朝" w:eastAsia="ＭＳ 明朝" w:hAnsi="ＭＳ 明朝"/>
              </w:rPr>
              <w:t>２ 普及啓発等</w:t>
            </w:r>
          </w:p>
          <w:p w14:paraId="2D1B3C5F" w14:textId="77777777" w:rsidR="00BB43E6" w:rsidRDefault="00DD0013">
            <w:pPr>
              <w:rPr>
                <w:rFonts w:ascii="ＭＳ 明朝" w:eastAsia="ＭＳ 明朝" w:hAnsi="ＭＳ 明朝"/>
              </w:rPr>
            </w:pPr>
            <w:r>
              <w:rPr>
                <w:rFonts w:ascii="ＭＳ 明朝" w:eastAsia="ＭＳ 明朝" w:hAnsi="ＭＳ 明朝"/>
              </w:rPr>
              <w:t>（１）住宅所有者に対して直接的に</w:t>
            </w:r>
            <w:r>
              <w:rPr>
                <w:rFonts w:ascii="ＭＳ 明朝" w:eastAsia="ＭＳ 明朝" w:hAnsi="ＭＳ 明朝" w:hint="eastAsia"/>
              </w:rPr>
              <w:t xml:space="preserve">耐震化を　</w:t>
            </w:r>
            <w:r>
              <w:rPr>
                <w:rFonts w:ascii="ＭＳ 明朝" w:eastAsia="ＭＳ 明朝" w:hAnsi="ＭＳ 明朝"/>
              </w:rPr>
              <w:t>促す取組</w:t>
            </w:r>
          </w:p>
          <w:p w14:paraId="08E7E1FB" w14:textId="16228903" w:rsidR="00BB43E6" w:rsidRDefault="00DD0013">
            <w:pPr>
              <w:rPr>
                <w:rFonts w:ascii="ＭＳ 明朝" w:eastAsia="ＭＳ 明朝" w:hAnsi="ＭＳ 明朝"/>
              </w:rPr>
            </w:pPr>
            <w:r>
              <w:rPr>
                <w:rFonts w:ascii="ＭＳ 明朝" w:eastAsia="ＭＳ 明朝" w:hAnsi="ＭＳ 明朝" w:hint="eastAsia"/>
              </w:rPr>
              <w:t>・</w:t>
            </w:r>
            <w:r w:rsidR="00904E97">
              <w:rPr>
                <w:rFonts w:ascii="ＭＳ 明朝" w:eastAsia="ＭＳ 明朝" w:hAnsi="ＭＳ 明朝" w:hint="eastAsia"/>
              </w:rPr>
              <w:t>収</w:t>
            </w:r>
            <w:r>
              <w:rPr>
                <w:rFonts w:ascii="ＭＳ 明朝" w:eastAsia="ＭＳ 明朝" w:hAnsi="ＭＳ 明朝" w:hint="eastAsia"/>
              </w:rPr>
              <w:t>税課から発送する納税通知書に耐震化を促す案内を同封する。</w:t>
            </w:r>
          </w:p>
          <w:p w14:paraId="42D50904" w14:textId="77777777" w:rsidR="00BB43E6" w:rsidRDefault="00DD0013">
            <w:pPr>
              <w:rPr>
                <w:rFonts w:ascii="ＭＳ 明朝" w:eastAsia="ＭＳ 明朝" w:hAnsi="ＭＳ 明朝"/>
              </w:rPr>
            </w:pPr>
            <w:r>
              <w:rPr>
                <w:rFonts w:ascii="ＭＳ 明朝" w:eastAsia="ＭＳ 明朝" w:hAnsi="ＭＳ 明朝"/>
              </w:rPr>
              <w:t>（２）耐震診断</w:t>
            </w:r>
            <w:r>
              <w:rPr>
                <w:rFonts w:ascii="ＭＳ 明朝" w:eastAsia="ＭＳ 明朝" w:hAnsi="ＭＳ 明朝" w:hint="eastAsia"/>
              </w:rPr>
              <w:t>費の助成を</w:t>
            </w:r>
            <w:r>
              <w:rPr>
                <w:rFonts w:ascii="ＭＳ 明朝" w:eastAsia="ＭＳ 明朝" w:hAnsi="ＭＳ 明朝"/>
              </w:rPr>
              <w:t>した住宅に対して耐震改修を促す取組</w:t>
            </w:r>
          </w:p>
          <w:p w14:paraId="01C7A617" w14:textId="77777777" w:rsidR="00BB43E6" w:rsidRDefault="00DD0013">
            <w:pPr>
              <w:rPr>
                <w:rFonts w:ascii="ＭＳ 明朝" w:eastAsia="ＭＳ 明朝" w:hAnsi="ＭＳ 明朝"/>
              </w:rPr>
            </w:pPr>
            <w:r>
              <w:rPr>
                <w:rFonts w:ascii="ＭＳ 明朝" w:eastAsia="ＭＳ 明朝" w:hAnsi="ＭＳ 明朝"/>
              </w:rPr>
              <w:t>・耐震診断結果</w:t>
            </w:r>
            <w:r>
              <w:rPr>
                <w:rFonts w:ascii="ＭＳ 明朝" w:eastAsia="ＭＳ 明朝" w:hAnsi="ＭＳ 明朝" w:hint="eastAsia"/>
              </w:rPr>
              <w:t>実績報告時に</w:t>
            </w:r>
            <w:r>
              <w:rPr>
                <w:rFonts w:ascii="ＭＳ 明朝" w:eastAsia="ＭＳ 明朝" w:hAnsi="ＭＳ 明朝"/>
              </w:rPr>
              <w:t>リーフレットの配布</w:t>
            </w:r>
            <w:r>
              <w:rPr>
                <w:rFonts w:ascii="ＭＳ 明朝" w:eastAsia="ＭＳ 明朝" w:hAnsi="ＭＳ 明朝" w:hint="eastAsia"/>
              </w:rPr>
              <w:t>を行い、</w:t>
            </w:r>
            <w:r>
              <w:rPr>
                <w:rFonts w:ascii="ＭＳ 明朝" w:eastAsia="ＭＳ 明朝" w:hAnsi="ＭＳ 明朝"/>
              </w:rPr>
              <w:t>耐震改修</w:t>
            </w:r>
            <w:r>
              <w:rPr>
                <w:rFonts w:ascii="ＭＳ 明朝" w:eastAsia="ＭＳ 明朝" w:hAnsi="ＭＳ 明朝" w:hint="eastAsia"/>
              </w:rPr>
              <w:t>工事費に対する補助制度を案内し、耐震改修の促進を実施する。</w:t>
            </w:r>
          </w:p>
          <w:p w14:paraId="633B6658" w14:textId="77777777" w:rsidR="00BB43E6" w:rsidRDefault="00DD0013">
            <w:pPr>
              <w:rPr>
                <w:rFonts w:ascii="ＭＳ 明朝" w:eastAsia="ＭＳ 明朝" w:hAnsi="ＭＳ 明朝"/>
              </w:rPr>
            </w:pPr>
            <w:r>
              <w:rPr>
                <w:rFonts w:ascii="ＭＳ 明朝" w:eastAsia="ＭＳ 明朝" w:hAnsi="ＭＳ 明朝" w:hint="eastAsia"/>
              </w:rPr>
              <w:t>・耐震診断後、概ね１年を経過しても耐震改修を行っていない住宅所有者に対し、ダイレクトメール等により耐震改修の促進を実施する。</w:t>
            </w:r>
          </w:p>
          <w:p w14:paraId="78D21B54" w14:textId="77777777" w:rsidR="00BB43E6" w:rsidRDefault="00DD0013">
            <w:pPr>
              <w:rPr>
                <w:rFonts w:ascii="ＭＳ 明朝" w:eastAsia="ＭＳ 明朝" w:hAnsi="ＭＳ 明朝"/>
              </w:rPr>
            </w:pPr>
            <w:r>
              <w:rPr>
                <w:rFonts w:ascii="ＭＳ 明朝" w:eastAsia="ＭＳ 明朝" w:hAnsi="ＭＳ 明朝"/>
              </w:rPr>
              <w:t>（３）</w:t>
            </w:r>
            <w:r>
              <w:rPr>
                <w:rFonts w:ascii="ＭＳ 明朝" w:eastAsia="ＭＳ 明朝" w:hAnsi="ＭＳ 明朝" w:hint="eastAsia"/>
              </w:rPr>
              <w:t>改修施工事業者の技術力向上を図る取組及び住宅所有者から施工事業者等への接触が容易となる取組</w:t>
            </w:r>
          </w:p>
          <w:p w14:paraId="2F6F62CC" w14:textId="77777777" w:rsidR="00BB43E6" w:rsidRDefault="00DD0013">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ちば安心住宅リフォーム推進協議会が開催する講習会の案内をし、参加を促す。</w:t>
            </w:r>
          </w:p>
          <w:p w14:paraId="5F2DFA8F" w14:textId="77777777" w:rsidR="00BB43E6" w:rsidRDefault="00DD0013">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改修事業者のリストを公表する。</w:t>
            </w:r>
          </w:p>
          <w:p w14:paraId="01F2209C" w14:textId="77777777" w:rsidR="00BB43E6" w:rsidRDefault="00DD0013">
            <w:pPr>
              <w:rPr>
                <w:rFonts w:ascii="ＭＳ 明朝" w:eastAsia="ＭＳ 明朝" w:hAnsi="ＭＳ 明朝"/>
              </w:rPr>
            </w:pPr>
            <w:r>
              <w:rPr>
                <w:rFonts w:ascii="ＭＳ 明朝" w:eastAsia="ＭＳ 明朝" w:hAnsi="ＭＳ 明朝"/>
              </w:rPr>
              <w:t>（４）耐震化の必要性に係る周知・普及</w:t>
            </w:r>
          </w:p>
          <w:p w14:paraId="40D9C049" w14:textId="77777777" w:rsidR="00BB43E6" w:rsidRDefault="00DD0013">
            <w:pPr>
              <w:rPr>
                <w:rFonts w:ascii="ＭＳ 明朝" w:eastAsia="ＭＳ 明朝" w:hAnsi="ＭＳ 明朝"/>
              </w:rPr>
            </w:pPr>
            <w:r>
              <w:rPr>
                <w:rFonts w:ascii="ＭＳ 明朝" w:eastAsia="ＭＳ 明朝" w:hAnsi="ＭＳ 明朝"/>
              </w:rPr>
              <w:lastRenderedPageBreak/>
              <w:t>・</w:t>
            </w:r>
            <w:r>
              <w:rPr>
                <w:rFonts w:ascii="ＭＳ 明朝" w:eastAsia="ＭＳ 明朝" w:hAnsi="ＭＳ 明朝" w:hint="eastAsia"/>
              </w:rPr>
              <w:t>市報等</w:t>
            </w:r>
            <w:r>
              <w:rPr>
                <w:rFonts w:ascii="ＭＳ 明朝" w:eastAsia="ＭＳ 明朝" w:hAnsi="ＭＳ 明朝"/>
              </w:rPr>
              <w:t>によ</w:t>
            </w:r>
            <w:r>
              <w:rPr>
                <w:rFonts w:ascii="ＭＳ 明朝" w:eastAsia="ＭＳ 明朝" w:hAnsi="ＭＳ 明朝" w:hint="eastAsia"/>
              </w:rPr>
              <w:t>り耐震助成事業の周知及び普及啓発を実施する。</w:t>
            </w:r>
          </w:p>
          <w:p w14:paraId="7CB29286" w14:textId="77777777" w:rsidR="00BB43E6" w:rsidRDefault="00DD0013">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耐震相談会を実施する。</w:t>
            </w:r>
          </w:p>
          <w:p w14:paraId="69AC25FF" w14:textId="77777777" w:rsidR="00BB43E6" w:rsidRDefault="00DD0013">
            <w:pPr>
              <w:rPr>
                <w:rFonts w:ascii="ＭＳ 明朝" w:eastAsia="ＭＳ 明朝" w:hAnsi="ＭＳ 明朝"/>
              </w:rPr>
            </w:pPr>
            <w:r>
              <w:rPr>
                <w:rFonts w:ascii="ＭＳ 明朝" w:eastAsia="ＭＳ 明朝" w:hAnsi="ＭＳ 明朝" w:hint="eastAsia"/>
              </w:rPr>
              <w:t>・窓口、市の行事等で耐震助成事業等の案内を作成し配布する。</w:t>
            </w:r>
          </w:p>
        </w:tc>
        <w:tc>
          <w:tcPr>
            <w:tcW w:w="4530" w:type="dxa"/>
          </w:tcPr>
          <w:p w14:paraId="0C3AA9A4" w14:textId="77777777" w:rsidR="00BB43E6" w:rsidRDefault="00DD0013">
            <w:pPr>
              <w:rPr>
                <w:rFonts w:ascii="ＭＳ 明朝" w:eastAsia="ＭＳ 明朝" w:hAnsi="ＭＳ 明朝"/>
              </w:rPr>
            </w:pPr>
            <w:r>
              <w:rPr>
                <w:rFonts w:ascii="ＭＳ 明朝" w:eastAsia="ＭＳ 明朝" w:hAnsi="ＭＳ 明朝"/>
              </w:rPr>
              <w:lastRenderedPageBreak/>
              <w:t>耐震診断費補助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３件</w:t>
            </w:r>
          </w:p>
          <w:p w14:paraId="7AB22979" w14:textId="77777777" w:rsidR="00BB43E6" w:rsidRDefault="00DD0013">
            <w:pPr>
              <w:rPr>
                <w:rFonts w:ascii="ＭＳ 明朝" w:eastAsia="ＭＳ 明朝" w:hAnsi="ＭＳ 明朝"/>
              </w:rPr>
            </w:pPr>
            <w:r>
              <w:rPr>
                <w:rFonts w:ascii="ＭＳ 明朝" w:eastAsia="ＭＳ 明朝" w:hAnsi="ＭＳ 明朝"/>
              </w:rPr>
              <w:t>耐震改修工事費補助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２件</w:t>
            </w:r>
          </w:p>
          <w:p w14:paraId="418AB1AC" w14:textId="1FEE0ECE" w:rsidR="00283E1E" w:rsidRDefault="00283E1E">
            <w:pPr>
              <w:rPr>
                <w:rFonts w:ascii="ＭＳ 明朝" w:eastAsia="ＭＳ 明朝" w:hAnsi="ＭＳ 明朝"/>
              </w:rPr>
            </w:pPr>
            <w:r>
              <w:rPr>
                <w:rFonts w:ascii="ＭＳ 明朝" w:eastAsia="ＭＳ 明朝" w:hAnsi="ＭＳ 明朝" w:hint="eastAsia"/>
              </w:rPr>
              <w:t>除却工事費補助件数　５件</w:t>
            </w:r>
          </w:p>
        </w:tc>
      </w:tr>
      <w:tr w:rsidR="00BB43E6" w14:paraId="37A38C4E" w14:textId="77777777">
        <w:tc>
          <w:tcPr>
            <w:tcW w:w="4530" w:type="dxa"/>
            <w:vMerge/>
          </w:tcPr>
          <w:p w14:paraId="1FCEFFAB" w14:textId="77777777" w:rsidR="00BB43E6" w:rsidRDefault="00BB43E6">
            <w:pPr>
              <w:rPr>
                <w:rFonts w:ascii="ＭＳ 明朝" w:eastAsia="ＭＳ 明朝" w:hAnsi="ＭＳ 明朝"/>
              </w:rPr>
            </w:pPr>
          </w:p>
        </w:tc>
        <w:tc>
          <w:tcPr>
            <w:tcW w:w="4530" w:type="dxa"/>
          </w:tcPr>
          <w:p w14:paraId="63330715" w14:textId="77777777" w:rsidR="00BB43E6" w:rsidRDefault="00DD0013">
            <w:pPr>
              <w:jc w:val="center"/>
              <w:rPr>
                <w:rFonts w:ascii="ＭＳ 明朝" w:eastAsia="ＭＳ 明朝" w:hAnsi="ＭＳ 明朝"/>
              </w:rPr>
            </w:pPr>
            <w:r>
              <w:rPr>
                <w:rFonts w:ascii="ＭＳ 明朝" w:eastAsia="ＭＳ 明朝" w:hAnsi="ＭＳ 明朝"/>
              </w:rPr>
              <w:t>前年度までの実績（過去３か年）</w:t>
            </w:r>
          </w:p>
        </w:tc>
      </w:tr>
      <w:tr w:rsidR="00BB43E6" w14:paraId="38882BAE" w14:textId="77777777">
        <w:tc>
          <w:tcPr>
            <w:tcW w:w="4530" w:type="dxa"/>
            <w:vMerge/>
          </w:tcPr>
          <w:p w14:paraId="184A5C10" w14:textId="77777777" w:rsidR="00BB43E6" w:rsidRDefault="00BB43E6">
            <w:pPr>
              <w:rPr>
                <w:rFonts w:ascii="ＭＳ 明朝" w:eastAsia="ＭＳ 明朝" w:hAnsi="ＭＳ 明朝"/>
              </w:rPr>
            </w:pPr>
          </w:p>
        </w:tc>
        <w:tc>
          <w:tcPr>
            <w:tcW w:w="4530" w:type="dxa"/>
          </w:tcPr>
          <w:p w14:paraId="769447B9" w14:textId="023054BC" w:rsidR="00E5657A" w:rsidRDefault="00E5657A" w:rsidP="00E5657A">
            <w:pPr>
              <w:rPr>
                <w:rFonts w:ascii="ＭＳ 明朝" w:eastAsia="ＭＳ 明朝" w:hAnsi="ＭＳ 明朝"/>
              </w:rPr>
            </w:pPr>
            <w:r>
              <w:rPr>
                <w:rFonts w:ascii="ＭＳ 明朝" w:eastAsia="ＭＳ 明朝" w:hAnsi="ＭＳ 明朝"/>
              </w:rPr>
              <w:t>令和</w:t>
            </w:r>
            <w:r>
              <w:rPr>
                <w:rFonts w:ascii="ＭＳ 明朝" w:eastAsia="ＭＳ 明朝" w:hAnsi="ＭＳ 明朝" w:hint="eastAsia"/>
              </w:rPr>
              <w:t>７</w:t>
            </w:r>
            <w:r>
              <w:rPr>
                <w:rFonts w:ascii="ＭＳ 明朝" w:eastAsia="ＭＳ 明朝" w:hAnsi="ＭＳ 明朝"/>
              </w:rPr>
              <w:t>年度</w:t>
            </w:r>
          </w:p>
          <w:p w14:paraId="3190817D" w14:textId="558E6B0F" w:rsidR="00E5657A" w:rsidRDefault="00E5657A" w:rsidP="00E5657A">
            <w:pPr>
              <w:rPr>
                <w:rFonts w:ascii="ＭＳ 明朝" w:eastAsia="ＭＳ 明朝" w:hAnsi="ＭＳ 明朝"/>
              </w:rPr>
            </w:pPr>
            <w:r>
              <w:rPr>
                <w:rFonts w:ascii="ＭＳ 明朝" w:eastAsia="ＭＳ 明朝" w:hAnsi="ＭＳ 明朝"/>
              </w:rPr>
              <w:t>耐震診断費補助</w:t>
            </w:r>
            <w:r>
              <w:rPr>
                <w:rFonts w:ascii="ＭＳ 明朝" w:eastAsia="ＭＳ 明朝" w:hAnsi="ＭＳ 明朝" w:hint="eastAsia"/>
              </w:rPr>
              <w:t>件数</w:t>
            </w:r>
            <w:r>
              <w:rPr>
                <w:rFonts w:ascii="ＭＳ 明朝" w:eastAsia="ＭＳ 明朝" w:hAnsi="ＭＳ 明朝"/>
              </w:rPr>
              <w:t xml:space="preserve"> </w:t>
            </w:r>
            <w:r w:rsidR="00331C6A">
              <w:rPr>
                <w:rFonts w:ascii="ＭＳ 明朝" w:eastAsia="ＭＳ 明朝" w:hAnsi="ＭＳ 明朝" w:hint="eastAsia"/>
              </w:rPr>
              <w:t>２</w:t>
            </w:r>
            <w:r>
              <w:rPr>
                <w:rFonts w:ascii="ＭＳ 明朝" w:eastAsia="ＭＳ 明朝" w:hAnsi="ＭＳ 明朝" w:hint="eastAsia"/>
              </w:rPr>
              <w:t>件</w:t>
            </w:r>
          </w:p>
          <w:p w14:paraId="0FC466DD" w14:textId="77777777" w:rsidR="00E5657A" w:rsidRDefault="00E5657A" w:rsidP="00E5657A">
            <w:pPr>
              <w:rPr>
                <w:rFonts w:ascii="ＭＳ 明朝" w:eastAsia="ＭＳ 明朝" w:hAnsi="ＭＳ 明朝"/>
              </w:rPr>
            </w:pPr>
            <w:r>
              <w:rPr>
                <w:rFonts w:ascii="ＭＳ 明朝" w:eastAsia="ＭＳ 明朝" w:hAnsi="ＭＳ 明朝"/>
              </w:rPr>
              <w:t>耐震改修費補助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０件</w:t>
            </w:r>
          </w:p>
          <w:p w14:paraId="7E3F88F9" w14:textId="67DAB015" w:rsidR="00E5657A" w:rsidRDefault="00E5657A" w:rsidP="00E5657A">
            <w:pPr>
              <w:rPr>
                <w:rFonts w:ascii="ＭＳ 明朝" w:eastAsia="ＭＳ 明朝" w:hAnsi="ＭＳ 明朝"/>
              </w:rPr>
            </w:pPr>
            <w:r>
              <w:rPr>
                <w:rFonts w:ascii="ＭＳ 明朝" w:eastAsia="ＭＳ 明朝" w:hAnsi="ＭＳ 明朝"/>
              </w:rPr>
              <w:t>令和</w:t>
            </w:r>
            <w:r>
              <w:rPr>
                <w:rFonts w:ascii="ＭＳ 明朝" w:eastAsia="ＭＳ 明朝" w:hAnsi="ＭＳ 明朝" w:hint="eastAsia"/>
              </w:rPr>
              <w:t>６</w:t>
            </w:r>
            <w:r>
              <w:rPr>
                <w:rFonts w:ascii="ＭＳ 明朝" w:eastAsia="ＭＳ 明朝" w:hAnsi="ＭＳ 明朝"/>
              </w:rPr>
              <w:t>年度</w:t>
            </w:r>
          </w:p>
          <w:p w14:paraId="6676B057" w14:textId="0E7194EC" w:rsidR="00E5657A" w:rsidRDefault="00E5657A" w:rsidP="00E5657A">
            <w:pPr>
              <w:rPr>
                <w:rFonts w:ascii="ＭＳ 明朝" w:eastAsia="ＭＳ 明朝" w:hAnsi="ＭＳ 明朝"/>
              </w:rPr>
            </w:pPr>
            <w:r>
              <w:rPr>
                <w:rFonts w:ascii="ＭＳ 明朝" w:eastAsia="ＭＳ 明朝" w:hAnsi="ＭＳ 明朝"/>
              </w:rPr>
              <w:t>耐震診断費補助</w:t>
            </w:r>
            <w:r>
              <w:rPr>
                <w:rFonts w:ascii="ＭＳ 明朝" w:eastAsia="ＭＳ 明朝" w:hAnsi="ＭＳ 明朝" w:hint="eastAsia"/>
              </w:rPr>
              <w:t>件数</w:t>
            </w:r>
            <w:r>
              <w:rPr>
                <w:rFonts w:ascii="ＭＳ 明朝" w:eastAsia="ＭＳ 明朝" w:hAnsi="ＭＳ 明朝"/>
              </w:rPr>
              <w:t xml:space="preserve"> </w:t>
            </w:r>
            <w:r w:rsidR="00331C6A">
              <w:rPr>
                <w:rFonts w:ascii="ＭＳ 明朝" w:eastAsia="ＭＳ 明朝" w:hAnsi="ＭＳ 明朝" w:hint="eastAsia"/>
              </w:rPr>
              <w:t>４</w:t>
            </w:r>
            <w:r>
              <w:rPr>
                <w:rFonts w:ascii="ＭＳ 明朝" w:eastAsia="ＭＳ 明朝" w:hAnsi="ＭＳ 明朝" w:hint="eastAsia"/>
              </w:rPr>
              <w:t>件</w:t>
            </w:r>
          </w:p>
          <w:p w14:paraId="3121F1A1" w14:textId="25720CB0" w:rsidR="00E5657A" w:rsidRDefault="00E5657A">
            <w:pPr>
              <w:rPr>
                <w:rFonts w:ascii="ＭＳ 明朝" w:eastAsia="ＭＳ 明朝" w:hAnsi="ＭＳ 明朝"/>
              </w:rPr>
            </w:pPr>
            <w:r>
              <w:rPr>
                <w:rFonts w:ascii="ＭＳ 明朝" w:eastAsia="ＭＳ 明朝" w:hAnsi="ＭＳ 明朝"/>
              </w:rPr>
              <w:t>耐震改修費補助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０件</w:t>
            </w:r>
          </w:p>
          <w:p w14:paraId="77BA8F7A" w14:textId="33DB351C" w:rsidR="00BB43E6" w:rsidRDefault="00DD0013">
            <w:pPr>
              <w:rPr>
                <w:rFonts w:ascii="ＭＳ 明朝" w:eastAsia="ＭＳ 明朝" w:hAnsi="ＭＳ 明朝"/>
              </w:rPr>
            </w:pPr>
            <w:r>
              <w:rPr>
                <w:rFonts w:ascii="ＭＳ 明朝" w:eastAsia="ＭＳ 明朝" w:hAnsi="ＭＳ 明朝"/>
              </w:rPr>
              <w:t>令和</w:t>
            </w:r>
            <w:r>
              <w:rPr>
                <w:rFonts w:ascii="ＭＳ 明朝" w:eastAsia="ＭＳ 明朝" w:hAnsi="ＭＳ 明朝" w:hint="eastAsia"/>
              </w:rPr>
              <w:t>５</w:t>
            </w:r>
            <w:r>
              <w:rPr>
                <w:rFonts w:ascii="ＭＳ 明朝" w:eastAsia="ＭＳ 明朝" w:hAnsi="ＭＳ 明朝"/>
              </w:rPr>
              <w:t>年度</w:t>
            </w:r>
          </w:p>
          <w:p w14:paraId="4B1F27F7" w14:textId="77777777" w:rsidR="00BB43E6" w:rsidRDefault="00DD0013">
            <w:pPr>
              <w:rPr>
                <w:rFonts w:ascii="ＭＳ 明朝" w:eastAsia="ＭＳ 明朝" w:hAnsi="ＭＳ 明朝"/>
              </w:rPr>
            </w:pPr>
            <w:r>
              <w:rPr>
                <w:rFonts w:ascii="ＭＳ 明朝" w:eastAsia="ＭＳ 明朝" w:hAnsi="ＭＳ 明朝"/>
              </w:rPr>
              <w:t>耐震診断費補助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０件</w:t>
            </w:r>
          </w:p>
          <w:p w14:paraId="054D1742" w14:textId="77777777" w:rsidR="00BB43E6" w:rsidRDefault="00DD0013">
            <w:pPr>
              <w:rPr>
                <w:rFonts w:ascii="ＭＳ 明朝" w:eastAsia="ＭＳ 明朝" w:hAnsi="ＭＳ 明朝"/>
              </w:rPr>
            </w:pPr>
            <w:r>
              <w:rPr>
                <w:rFonts w:ascii="ＭＳ 明朝" w:eastAsia="ＭＳ 明朝" w:hAnsi="ＭＳ 明朝"/>
              </w:rPr>
              <w:t>耐震改修費補助</w:t>
            </w:r>
            <w:r>
              <w:rPr>
                <w:rFonts w:ascii="ＭＳ 明朝" w:eastAsia="ＭＳ 明朝" w:hAnsi="ＭＳ 明朝" w:hint="eastAsia"/>
              </w:rPr>
              <w:t>件数</w:t>
            </w:r>
            <w:r>
              <w:rPr>
                <w:rFonts w:ascii="ＭＳ 明朝" w:eastAsia="ＭＳ 明朝" w:hAnsi="ＭＳ 明朝"/>
              </w:rPr>
              <w:t xml:space="preserve"> </w:t>
            </w:r>
            <w:r>
              <w:rPr>
                <w:rFonts w:ascii="ＭＳ 明朝" w:eastAsia="ＭＳ 明朝" w:hAnsi="ＭＳ 明朝" w:hint="eastAsia"/>
              </w:rPr>
              <w:t>１件</w:t>
            </w:r>
          </w:p>
          <w:p w14:paraId="5258ECFB" w14:textId="4CA47240" w:rsidR="00BB43E6" w:rsidRDefault="00BB43E6">
            <w:pPr>
              <w:rPr>
                <w:rFonts w:ascii="ＭＳ 明朝" w:eastAsia="ＭＳ 明朝" w:hAnsi="ＭＳ 明朝"/>
              </w:rPr>
            </w:pPr>
          </w:p>
        </w:tc>
      </w:tr>
    </w:tbl>
    <w:p w14:paraId="5B008B86" w14:textId="77777777" w:rsidR="00BB43E6" w:rsidRDefault="00BB43E6">
      <w:pPr>
        <w:rPr>
          <w:rFonts w:ascii="ＭＳ 明朝" w:eastAsia="ＭＳ 明朝" w:hAnsi="ＭＳ 明朝"/>
        </w:rPr>
      </w:pPr>
    </w:p>
    <w:p w14:paraId="3EF5814D" w14:textId="77777777" w:rsidR="00BB43E6" w:rsidRDefault="00BB43E6">
      <w:pPr>
        <w:rPr>
          <w:rFonts w:ascii="ＭＳ 明朝" w:eastAsia="ＭＳ 明朝" w:hAnsi="ＭＳ 明朝"/>
        </w:rPr>
      </w:pPr>
    </w:p>
    <w:p w14:paraId="6B6E36D8" w14:textId="77777777" w:rsidR="00BB43E6" w:rsidRDefault="00BB43E6">
      <w:pPr>
        <w:rPr>
          <w:rFonts w:ascii="ＭＳ 明朝" w:eastAsia="ＭＳ 明朝" w:hAnsi="ＭＳ 明朝"/>
        </w:rPr>
      </w:pPr>
    </w:p>
    <w:p w14:paraId="7E3AEE6E" w14:textId="77777777" w:rsidR="00BB43E6" w:rsidRDefault="00BB43E6">
      <w:pPr>
        <w:rPr>
          <w:rFonts w:ascii="ＭＳ 明朝" w:eastAsia="ＭＳ 明朝" w:hAnsi="ＭＳ 明朝"/>
        </w:rPr>
      </w:pPr>
    </w:p>
    <w:p w14:paraId="35D9FCCE" w14:textId="77777777" w:rsidR="00BB43E6" w:rsidRDefault="00BB43E6">
      <w:pPr>
        <w:rPr>
          <w:rFonts w:ascii="ＭＳ 明朝" w:eastAsia="ＭＳ 明朝" w:hAnsi="ＭＳ 明朝"/>
        </w:rPr>
      </w:pPr>
    </w:p>
    <w:p w14:paraId="06C434A5" w14:textId="77777777" w:rsidR="00BB43E6" w:rsidRDefault="00BB43E6">
      <w:pPr>
        <w:rPr>
          <w:rFonts w:ascii="ＭＳ 明朝" w:eastAsia="ＭＳ 明朝" w:hAnsi="ＭＳ 明朝"/>
        </w:rPr>
      </w:pPr>
    </w:p>
    <w:p w14:paraId="30244E32" w14:textId="77777777" w:rsidR="00BB43E6" w:rsidRDefault="00BB43E6">
      <w:pPr>
        <w:rPr>
          <w:rFonts w:ascii="ＭＳ 明朝" w:eastAsia="ＭＳ 明朝" w:hAnsi="ＭＳ 明朝"/>
        </w:rPr>
      </w:pPr>
    </w:p>
    <w:p w14:paraId="051EB85D" w14:textId="77777777" w:rsidR="000C53E6" w:rsidRDefault="000C53E6">
      <w:pPr>
        <w:rPr>
          <w:rFonts w:ascii="ＭＳ 明朝" w:eastAsia="ＭＳ 明朝" w:hAnsi="ＭＳ 明朝"/>
        </w:rPr>
      </w:pPr>
    </w:p>
    <w:p w14:paraId="7BD8AD1A" w14:textId="77777777" w:rsidR="00BB43E6" w:rsidRDefault="00BB43E6">
      <w:pPr>
        <w:rPr>
          <w:rFonts w:ascii="ＭＳ 明朝" w:eastAsia="ＭＳ 明朝" w:hAnsi="ＭＳ 明朝"/>
        </w:rPr>
      </w:pPr>
    </w:p>
    <w:p w14:paraId="58061E38" w14:textId="77777777" w:rsidR="00DD0013" w:rsidRDefault="00DD0013">
      <w:pPr>
        <w:rPr>
          <w:rFonts w:ascii="ＭＳ 明朝" w:eastAsia="ＭＳ 明朝" w:hAnsi="ＭＳ 明朝"/>
        </w:rPr>
      </w:pPr>
    </w:p>
    <w:p w14:paraId="1E2C1724" w14:textId="77777777" w:rsidR="00DD0013" w:rsidRDefault="00DD0013">
      <w:pPr>
        <w:rPr>
          <w:rFonts w:ascii="ＭＳ 明朝" w:eastAsia="ＭＳ 明朝" w:hAnsi="ＭＳ 明朝"/>
        </w:rPr>
      </w:pPr>
    </w:p>
    <w:p w14:paraId="0AFFB0AB" w14:textId="77777777" w:rsidR="00DD0013" w:rsidRDefault="00DD0013">
      <w:pPr>
        <w:rPr>
          <w:rFonts w:ascii="ＭＳ 明朝" w:eastAsia="ＭＳ 明朝" w:hAnsi="ＭＳ 明朝"/>
        </w:rPr>
      </w:pPr>
    </w:p>
    <w:p w14:paraId="62B3B7FD" w14:textId="77777777" w:rsidR="00DD0013" w:rsidRDefault="00DD0013">
      <w:pPr>
        <w:rPr>
          <w:rFonts w:ascii="ＭＳ 明朝" w:eastAsia="ＭＳ 明朝" w:hAnsi="ＭＳ 明朝"/>
        </w:rPr>
      </w:pPr>
    </w:p>
    <w:p w14:paraId="40A76509" w14:textId="77777777" w:rsidR="00DD0013" w:rsidRDefault="00DD0013">
      <w:pPr>
        <w:rPr>
          <w:rFonts w:ascii="ＭＳ 明朝" w:eastAsia="ＭＳ 明朝" w:hAnsi="ＭＳ 明朝"/>
        </w:rPr>
      </w:pPr>
    </w:p>
    <w:p w14:paraId="3FAB0DC2" w14:textId="77777777" w:rsidR="00DD0013" w:rsidRDefault="00DD0013">
      <w:pPr>
        <w:rPr>
          <w:rFonts w:ascii="ＭＳ 明朝" w:eastAsia="ＭＳ 明朝" w:hAnsi="ＭＳ 明朝"/>
        </w:rPr>
      </w:pPr>
    </w:p>
    <w:p w14:paraId="2902FFF7" w14:textId="77777777" w:rsidR="00DD0013" w:rsidRDefault="00DD0013">
      <w:pPr>
        <w:rPr>
          <w:rFonts w:ascii="ＭＳ 明朝" w:eastAsia="ＭＳ 明朝" w:hAnsi="ＭＳ 明朝"/>
        </w:rPr>
      </w:pPr>
    </w:p>
    <w:p w14:paraId="0AA315A2" w14:textId="77777777" w:rsidR="00DD0013" w:rsidRDefault="00DD0013">
      <w:pPr>
        <w:rPr>
          <w:rFonts w:ascii="ＭＳ 明朝" w:eastAsia="ＭＳ 明朝" w:hAnsi="ＭＳ 明朝"/>
        </w:rPr>
      </w:pPr>
    </w:p>
    <w:p w14:paraId="602537B4" w14:textId="77777777" w:rsidR="00DD0013" w:rsidRDefault="00DD0013">
      <w:pPr>
        <w:rPr>
          <w:rFonts w:ascii="ＭＳ 明朝" w:eastAsia="ＭＳ 明朝" w:hAnsi="ＭＳ 明朝"/>
        </w:rPr>
      </w:pPr>
    </w:p>
    <w:p w14:paraId="6419A36E" w14:textId="77777777" w:rsidR="00DD0013" w:rsidRDefault="00DD0013">
      <w:pPr>
        <w:rPr>
          <w:rFonts w:ascii="ＭＳ 明朝" w:eastAsia="ＭＳ 明朝" w:hAnsi="ＭＳ 明朝"/>
        </w:rPr>
      </w:pPr>
    </w:p>
    <w:p w14:paraId="71E96624" w14:textId="77777777" w:rsidR="00DD0013" w:rsidRDefault="00DD0013">
      <w:pPr>
        <w:rPr>
          <w:rFonts w:ascii="ＭＳ 明朝" w:eastAsia="ＭＳ 明朝" w:hAnsi="ＭＳ 明朝"/>
        </w:rPr>
      </w:pPr>
    </w:p>
    <w:p w14:paraId="4275AF96" w14:textId="77777777" w:rsidR="00BB43E6" w:rsidRDefault="00BB43E6">
      <w:pPr>
        <w:rPr>
          <w:rFonts w:ascii="ＭＳ 明朝" w:eastAsia="ＭＳ 明朝" w:hAnsi="ＭＳ 明朝"/>
        </w:rPr>
      </w:pPr>
    </w:p>
    <w:p w14:paraId="589E66ED" w14:textId="2868ED12" w:rsidR="00BB43E6" w:rsidRDefault="00DD0013">
      <w:pPr>
        <w:rPr>
          <w:rFonts w:ascii="ＭＳ 明朝" w:eastAsia="ＭＳ 明朝" w:hAnsi="ＭＳ 明朝" w:hint="eastAsia"/>
        </w:rPr>
      </w:pPr>
      <w:r>
        <w:rPr>
          <w:rFonts w:ascii="ＭＳ 明朝" w:eastAsia="ＭＳ 明朝" w:hAnsi="ＭＳ 明朝"/>
        </w:rPr>
        <w:lastRenderedPageBreak/>
        <w:t>【自己評価】</w:t>
      </w:r>
    </w:p>
    <w:tbl>
      <w:tblPr>
        <w:tblStyle w:val="a7"/>
        <w:tblW w:w="9060" w:type="dxa"/>
        <w:tblLayout w:type="fixed"/>
        <w:tblLook w:val="04A0" w:firstRow="1" w:lastRow="0" w:firstColumn="1" w:lastColumn="0" w:noHBand="0" w:noVBand="1"/>
      </w:tblPr>
      <w:tblGrid>
        <w:gridCol w:w="4530"/>
        <w:gridCol w:w="4530"/>
      </w:tblGrid>
      <w:tr w:rsidR="00BB43E6" w14:paraId="4C2A833A" w14:textId="77777777">
        <w:tc>
          <w:tcPr>
            <w:tcW w:w="4530" w:type="dxa"/>
          </w:tcPr>
          <w:p w14:paraId="4FDF7FDE" w14:textId="35635030" w:rsidR="00BB43E6" w:rsidRDefault="00DD0013">
            <w:pPr>
              <w:jc w:val="center"/>
              <w:rPr>
                <w:rFonts w:ascii="ＭＳ 明朝" w:eastAsia="ＭＳ 明朝" w:hAnsi="ＭＳ 明朝"/>
              </w:rPr>
            </w:pPr>
            <w:r>
              <w:rPr>
                <w:rFonts w:ascii="ＭＳ 明朝" w:eastAsia="ＭＳ 明朝" w:hAnsi="ＭＳ 明朝"/>
              </w:rPr>
              <w:t>前年度</w:t>
            </w:r>
            <w:r>
              <w:rPr>
                <w:rFonts w:ascii="ＭＳ 明朝" w:eastAsia="ＭＳ 明朝" w:hAnsi="ＭＳ 明朝" w:hint="eastAsia"/>
              </w:rPr>
              <w:t>（令和</w:t>
            </w:r>
            <w:r w:rsidR="000C53E6">
              <w:rPr>
                <w:rFonts w:ascii="ＭＳ 明朝" w:eastAsia="ＭＳ 明朝" w:hAnsi="ＭＳ 明朝" w:hint="eastAsia"/>
              </w:rPr>
              <w:t>７</w:t>
            </w:r>
            <w:r>
              <w:rPr>
                <w:rFonts w:ascii="ＭＳ 明朝" w:eastAsia="ＭＳ 明朝" w:hAnsi="ＭＳ 明朝" w:hint="eastAsia"/>
              </w:rPr>
              <w:t>年度）</w:t>
            </w:r>
            <w:r>
              <w:rPr>
                <w:rFonts w:ascii="ＭＳ 明朝" w:eastAsia="ＭＳ 明朝" w:hAnsi="ＭＳ 明朝"/>
              </w:rPr>
              <w:t>の取組実績</w:t>
            </w:r>
          </w:p>
        </w:tc>
        <w:tc>
          <w:tcPr>
            <w:tcW w:w="4530" w:type="dxa"/>
          </w:tcPr>
          <w:p w14:paraId="4C394575" w14:textId="77777777" w:rsidR="00BB43E6" w:rsidRDefault="00DD0013">
            <w:pPr>
              <w:jc w:val="center"/>
              <w:rPr>
                <w:rFonts w:ascii="ＭＳ 明朝" w:eastAsia="ＭＳ 明朝" w:hAnsi="ＭＳ 明朝"/>
              </w:rPr>
            </w:pPr>
            <w:r>
              <w:rPr>
                <w:rFonts w:ascii="ＭＳ 明朝" w:eastAsia="ＭＳ 明朝" w:hAnsi="ＭＳ 明朝"/>
              </w:rPr>
              <w:t>前年度の課題</w:t>
            </w:r>
          </w:p>
        </w:tc>
      </w:tr>
      <w:tr w:rsidR="00BB43E6" w14:paraId="404ED73C" w14:textId="77777777">
        <w:tc>
          <w:tcPr>
            <w:tcW w:w="4530" w:type="dxa"/>
            <w:vMerge w:val="restart"/>
          </w:tcPr>
          <w:p w14:paraId="15F92D3A" w14:textId="77777777" w:rsidR="00BB43E6" w:rsidRDefault="00DD0013">
            <w:pPr>
              <w:rPr>
                <w:rFonts w:ascii="ＭＳ 明朝" w:eastAsia="ＭＳ 明朝" w:hAnsi="ＭＳ 明朝"/>
              </w:rPr>
            </w:pPr>
            <w:r>
              <w:rPr>
                <w:rFonts w:ascii="ＭＳ 明朝" w:eastAsia="ＭＳ 明朝" w:hAnsi="ＭＳ 明朝" w:hint="eastAsia"/>
              </w:rPr>
              <w:t>・市報にて耐震化の普及啓発、補助制度の周知を行った。</w:t>
            </w:r>
          </w:p>
          <w:p w14:paraId="1348C5CB" w14:textId="77777777" w:rsidR="00BB43E6" w:rsidRDefault="00DD0013">
            <w:pPr>
              <w:rPr>
                <w:rFonts w:ascii="ＭＳ 明朝" w:eastAsia="ＭＳ 明朝" w:hAnsi="ＭＳ 明朝"/>
              </w:rPr>
            </w:pPr>
            <w:r>
              <w:rPr>
                <w:rFonts w:ascii="ＭＳ 明朝" w:eastAsia="ＭＳ 明朝" w:hAnsi="ＭＳ 明朝" w:hint="eastAsia"/>
              </w:rPr>
              <w:t>・建築関連団体と協力して、無料の耐震相談会</w:t>
            </w:r>
          </w:p>
          <w:p w14:paraId="69D8A74E" w14:textId="77777777" w:rsidR="00BB43E6" w:rsidRDefault="00DD0013">
            <w:pPr>
              <w:ind w:firstLineChars="100" w:firstLine="210"/>
              <w:rPr>
                <w:rFonts w:ascii="ＭＳ 明朝" w:eastAsia="ＭＳ 明朝" w:hAnsi="ＭＳ 明朝"/>
              </w:rPr>
            </w:pPr>
            <w:r>
              <w:rPr>
                <w:rFonts w:ascii="ＭＳ 明朝" w:eastAsia="ＭＳ 明朝" w:hAnsi="ＭＳ 明朝" w:hint="eastAsia"/>
              </w:rPr>
              <w:t>を４回開催した。</w:t>
            </w:r>
          </w:p>
          <w:p w14:paraId="37973BC5" w14:textId="77777777" w:rsidR="00BB43E6" w:rsidRDefault="00DD0013">
            <w:pPr>
              <w:rPr>
                <w:rFonts w:ascii="ＭＳ 明朝" w:eastAsia="ＭＳ 明朝" w:hAnsi="ＭＳ 明朝"/>
              </w:rPr>
            </w:pPr>
            <w:r>
              <w:rPr>
                <w:rFonts w:ascii="ＭＳ 明朝" w:eastAsia="ＭＳ 明朝" w:hAnsi="ＭＳ 明朝" w:hint="eastAsia"/>
              </w:rPr>
              <w:t>・耐震診断後、１年以上経過しても補助を活用</w:t>
            </w:r>
          </w:p>
          <w:p w14:paraId="1396EC96" w14:textId="1F9D9FB2" w:rsidR="00BB43E6" w:rsidRDefault="00DD0013" w:rsidP="00904E97">
            <w:pPr>
              <w:ind w:firstLineChars="100" w:firstLine="210"/>
              <w:rPr>
                <w:rFonts w:ascii="ＭＳ 明朝" w:eastAsia="ＭＳ 明朝" w:hAnsi="ＭＳ 明朝"/>
              </w:rPr>
            </w:pPr>
            <w:r>
              <w:rPr>
                <w:rFonts w:ascii="ＭＳ 明朝" w:eastAsia="ＭＳ 明朝" w:hAnsi="ＭＳ 明朝" w:hint="eastAsia"/>
              </w:rPr>
              <w:t>していない所有者に対し耐震改修を促す</w:t>
            </w:r>
            <w:r w:rsidR="00904E97">
              <w:rPr>
                <w:rFonts w:ascii="ＭＳ 明朝" w:eastAsia="ＭＳ 明朝" w:hAnsi="ＭＳ 明朝" w:hint="eastAsia"/>
              </w:rPr>
              <w:t>電話連絡を</w:t>
            </w:r>
            <w:r>
              <w:rPr>
                <w:rFonts w:ascii="ＭＳ 明朝" w:eastAsia="ＭＳ 明朝" w:hAnsi="ＭＳ 明朝" w:hint="eastAsia"/>
              </w:rPr>
              <w:t>した。</w:t>
            </w:r>
          </w:p>
          <w:p w14:paraId="54E668AD" w14:textId="67CE29AE" w:rsidR="000C53E6" w:rsidRDefault="000C53E6" w:rsidP="000C53E6">
            <w:pPr>
              <w:rPr>
                <w:rFonts w:ascii="ＭＳ 明朝" w:eastAsia="ＭＳ 明朝" w:hAnsi="ＭＳ 明朝"/>
              </w:rPr>
            </w:pPr>
            <w:r>
              <w:rPr>
                <w:rFonts w:ascii="ＭＳ 明朝" w:eastAsia="ＭＳ 明朝" w:hAnsi="ＭＳ 明朝" w:hint="eastAsia"/>
              </w:rPr>
              <w:t>・</w:t>
            </w:r>
            <w:r w:rsidR="00D72326">
              <w:rPr>
                <w:rFonts w:ascii="ＭＳ 明朝" w:eastAsia="ＭＳ 明朝" w:hAnsi="ＭＳ 明朝" w:hint="eastAsia"/>
              </w:rPr>
              <w:t>ポスティングや市報、産業祭、災害フェアなどを通じて広く耐震改修の必要性や補助制度の周知を図った。</w:t>
            </w:r>
          </w:p>
          <w:p w14:paraId="1FFEFF53" w14:textId="77777777" w:rsidR="00BB43E6" w:rsidRDefault="00DD0013">
            <w:pPr>
              <w:rPr>
                <w:rFonts w:ascii="ＭＳ 明朝" w:eastAsia="ＭＳ 明朝" w:hAnsi="ＭＳ 明朝"/>
              </w:rPr>
            </w:pPr>
            <w:r>
              <w:rPr>
                <w:rFonts w:ascii="ＭＳ 明朝" w:eastAsia="ＭＳ 明朝" w:hAnsi="ＭＳ 明朝" w:hint="eastAsia"/>
              </w:rPr>
              <w:t>・固定資産税の納税通知書に耐震補助制度の</w:t>
            </w:r>
          </w:p>
          <w:p w14:paraId="1495DBE9" w14:textId="77777777" w:rsidR="00BB43E6" w:rsidRDefault="00DD0013">
            <w:pPr>
              <w:ind w:firstLineChars="100" w:firstLine="210"/>
              <w:rPr>
                <w:rFonts w:ascii="ＭＳ 明朝" w:eastAsia="ＭＳ 明朝" w:hAnsi="ＭＳ 明朝"/>
              </w:rPr>
            </w:pPr>
            <w:r>
              <w:rPr>
                <w:rFonts w:ascii="ＭＳ 明朝" w:eastAsia="ＭＳ 明朝" w:hAnsi="ＭＳ 明朝" w:hint="eastAsia"/>
              </w:rPr>
              <w:t>案内を載せたパンフレットを同封した。</w:t>
            </w:r>
          </w:p>
        </w:tc>
        <w:tc>
          <w:tcPr>
            <w:tcW w:w="4530" w:type="dxa"/>
          </w:tcPr>
          <w:p w14:paraId="54223B6E" w14:textId="7CA808C1" w:rsidR="00BB43E6" w:rsidRDefault="00DD0013">
            <w:pPr>
              <w:rPr>
                <w:rFonts w:ascii="ＭＳ 明朝" w:eastAsia="ＭＳ 明朝" w:hAnsi="ＭＳ 明朝"/>
              </w:rPr>
            </w:pPr>
            <w:r>
              <w:rPr>
                <w:rFonts w:ascii="ＭＳ 明朝" w:eastAsia="ＭＳ 明朝" w:hAnsi="ＭＳ 明朝" w:hint="eastAsia"/>
              </w:rPr>
              <w:t>耐震診断及び耐震改修工事の補助件数の目標達成ができなかった。</w:t>
            </w:r>
          </w:p>
        </w:tc>
      </w:tr>
      <w:tr w:rsidR="00BB43E6" w14:paraId="1DC34D7D" w14:textId="77777777">
        <w:tc>
          <w:tcPr>
            <w:tcW w:w="4530" w:type="dxa"/>
            <w:vMerge/>
          </w:tcPr>
          <w:p w14:paraId="2BA3DE55" w14:textId="77777777" w:rsidR="00BB43E6" w:rsidRDefault="00BB43E6"/>
        </w:tc>
        <w:tc>
          <w:tcPr>
            <w:tcW w:w="4530" w:type="dxa"/>
          </w:tcPr>
          <w:p w14:paraId="48952BEF" w14:textId="77777777" w:rsidR="00BB43E6" w:rsidRDefault="00DD0013">
            <w:pPr>
              <w:jc w:val="center"/>
              <w:rPr>
                <w:rFonts w:ascii="ＭＳ 明朝" w:eastAsia="ＭＳ 明朝" w:hAnsi="ＭＳ 明朝"/>
              </w:rPr>
            </w:pPr>
            <w:r>
              <w:rPr>
                <w:rFonts w:ascii="ＭＳ 明朝" w:eastAsia="ＭＳ 明朝" w:hAnsi="ＭＳ 明朝"/>
              </w:rPr>
              <w:t>改善策</w:t>
            </w:r>
          </w:p>
        </w:tc>
      </w:tr>
      <w:tr w:rsidR="00BB43E6" w14:paraId="53DC7643" w14:textId="77777777">
        <w:tc>
          <w:tcPr>
            <w:tcW w:w="4530" w:type="dxa"/>
            <w:vMerge/>
          </w:tcPr>
          <w:p w14:paraId="688069D5" w14:textId="77777777" w:rsidR="00BB43E6" w:rsidRDefault="00BB43E6"/>
        </w:tc>
        <w:tc>
          <w:tcPr>
            <w:tcW w:w="4530" w:type="dxa"/>
          </w:tcPr>
          <w:p w14:paraId="2168FDC7" w14:textId="69477D85" w:rsidR="00BB43E6" w:rsidRDefault="00D72326">
            <w:pPr>
              <w:rPr>
                <w:rFonts w:ascii="ＭＳ 明朝" w:eastAsia="ＭＳ 明朝" w:hAnsi="ＭＳ 明朝"/>
              </w:rPr>
            </w:pPr>
            <w:r>
              <w:rPr>
                <w:rFonts w:ascii="ＭＳ 明朝" w:eastAsia="ＭＳ 明朝" w:hAnsi="ＭＳ 明朝" w:hint="eastAsia"/>
              </w:rPr>
              <w:t>産業祭、災害フェアなどでは、来年度から、専用ブースを設け、模型の展示や、耐震実験の映像を流したり昨年度よりも</w:t>
            </w:r>
            <w:r w:rsidR="009D581C">
              <w:rPr>
                <w:rFonts w:ascii="ＭＳ 明朝" w:eastAsia="ＭＳ 明朝" w:hAnsi="ＭＳ 明朝" w:hint="eastAsia"/>
              </w:rPr>
              <w:t>周知がしやすい環境を作って</w:t>
            </w:r>
            <w:r w:rsidR="00471F0C">
              <w:rPr>
                <w:rFonts w:ascii="ＭＳ 明朝" w:eastAsia="ＭＳ 明朝" w:hAnsi="ＭＳ 明朝" w:hint="eastAsia"/>
              </w:rPr>
              <w:t>更なる</w:t>
            </w:r>
            <w:r w:rsidR="009D581C">
              <w:rPr>
                <w:rFonts w:ascii="ＭＳ 明朝" w:eastAsia="ＭＳ 明朝" w:hAnsi="ＭＳ 明朝" w:hint="eastAsia"/>
              </w:rPr>
              <w:t>周知にあたる。</w:t>
            </w:r>
          </w:p>
        </w:tc>
      </w:tr>
    </w:tbl>
    <w:p w14:paraId="4BB1C04E" w14:textId="77777777" w:rsidR="00BB43E6" w:rsidRDefault="00BB43E6">
      <w:pPr>
        <w:rPr>
          <w:rFonts w:ascii="ＭＳ 明朝" w:eastAsia="ＭＳ 明朝" w:hAnsi="ＭＳ 明朝"/>
        </w:rPr>
      </w:pPr>
    </w:p>
    <w:sectPr w:rsidR="00BB43E6">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70A9" w14:textId="77777777" w:rsidR="00DD0013" w:rsidRDefault="00DD0013">
      <w:pPr>
        <w:spacing w:after="0" w:line="240" w:lineRule="auto"/>
      </w:pPr>
      <w:r>
        <w:separator/>
      </w:r>
    </w:p>
  </w:endnote>
  <w:endnote w:type="continuationSeparator" w:id="0">
    <w:p w14:paraId="4FCC24D4" w14:textId="77777777" w:rsidR="00DD0013" w:rsidRDefault="00DD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5007" w14:textId="77777777" w:rsidR="00DD0013" w:rsidRDefault="00DD0013">
      <w:pPr>
        <w:spacing w:after="0" w:line="240" w:lineRule="auto"/>
      </w:pPr>
      <w:r>
        <w:separator/>
      </w:r>
    </w:p>
  </w:footnote>
  <w:footnote w:type="continuationSeparator" w:id="0">
    <w:p w14:paraId="0646132D" w14:textId="77777777" w:rsidR="00DD0013" w:rsidRDefault="00DD0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E6"/>
    <w:rsid w:val="000C53E6"/>
    <w:rsid w:val="001829C0"/>
    <w:rsid w:val="00283E1E"/>
    <w:rsid w:val="003079E6"/>
    <w:rsid w:val="00331C6A"/>
    <w:rsid w:val="00471F0C"/>
    <w:rsid w:val="005A79CF"/>
    <w:rsid w:val="006159E6"/>
    <w:rsid w:val="006847C3"/>
    <w:rsid w:val="00701566"/>
    <w:rsid w:val="00891138"/>
    <w:rsid w:val="008A417D"/>
    <w:rsid w:val="00904E97"/>
    <w:rsid w:val="009D581C"/>
    <w:rsid w:val="00A93FF3"/>
    <w:rsid w:val="00BB43E6"/>
    <w:rsid w:val="00C35C5F"/>
    <w:rsid w:val="00D72326"/>
    <w:rsid w:val="00DD0013"/>
    <w:rsid w:val="00E5657A"/>
    <w:rsid w:val="00EA389A"/>
    <w:rsid w:val="00F00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11ACD"/>
  <w15:chartTrackingRefBased/>
  <w15:docId w15:val="{4A95E062-9C8B-4B88-AD5B-BF5C5612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1C6A"/>
    <w:pPr>
      <w:tabs>
        <w:tab w:val="center" w:pos="4252"/>
        <w:tab w:val="right" w:pos="8504"/>
      </w:tabs>
      <w:snapToGrid w:val="0"/>
    </w:pPr>
  </w:style>
  <w:style w:type="character" w:customStyle="1" w:styleId="a9">
    <w:name w:val="ヘッダー (文字)"/>
    <w:basedOn w:val="a0"/>
    <w:link w:val="a8"/>
    <w:uiPriority w:val="99"/>
    <w:rsid w:val="00331C6A"/>
  </w:style>
  <w:style w:type="paragraph" w:styleId="aa">
    <w:name w:val="footer"/>
    <w:basedOn w:val="a"/>
    <w:link w:val="ab"/>
    <w:uiPriority w:val="99"/>
    <w:unhideWhenUsed/>
    <w:rsid w:val="00331C6A"/>
    <w:pPr>
      <w:tabs>
        <w:tab w:val="center" w:pos="4252"/>
        <w:tab w:val="right" w:pos="8504"/>
      </w:tabs>
      <w:snapToGrid w:val="0"/>
    </w:pPr>
  </w:style>
  <w:style w:type="character" w:customStyle="1" w:styleId="ab">
    <w:name w:val="フッター (文字)"/>
    <w:basedOn w:val="a0"/>
    <w:link w:val="aa"/>
    <w:uiPriority w:val="99"/>
    <w:rsid w:val="003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D7F3-34B6-42B1-A4D5-A2AB3E3D43F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220</TotalTime>
  <Pages>5</Pages>
  <Words>279</Words>
  <Characters>1593</Characters>
  <DocSecurity>0</DocSecurity>
  <Lines>13</Lines>
  <Paragraphs>3</Paragraphs>
  <ScaleCrop>false</ScaleCrop>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2024-02-07T06:28:00Z</cp:lastPrinted>
  <dcterms:created xsi:type="dcterms:W3CDTF">2023-05-03T01:10:00Z</dcterms:created>
  <dcterms:modified xsi:type="dcterms:W3CDTF">2026-04-16T00:34:00Z</dcterms:modified>
</cp:coreProperties>
</file>