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97213" w14:textId="51A3ADFB" w:rsidR="0090267C" w:rsidRPr="00D73B5D" w:rsidRDefault="00553BFD">
      <w:pPr>
        <w:rPr>
          <w:sz w:val="24"/>
        </w:rPr>
      </w:pPr>
      <w:r w:rsidRPr="00D73B5D">
        <w:rPr>
          <w:rFonts w:hint="eastAsia"/>
          <w:sz w:val="24"/>
        </w:rPr>
        <w:t>様式</w:t>
      </w:r>
      <w:r w:rsidR="009F7E68">
        <w:rPr>
          <w:rFonts w:hint="eastAsia"/>
          <w:sz w:val="24"/>
        </w:rPr>
        <w:t>７</w:t>
      </w:r>
    </w:p>
    <w:p w14:paraId="21FA1028" w14:textId="77777777" w:rsidR="00B824D9" w:rsidRPr="00D73B5D" w:rsidRDefault="00B824D9">
      <w:pPr>
        <w:rPr>
          <w:sz w:val="24"/>
        </w:rPr>
      </w:pPr>
    </w:p>
    <w:p w14:paraId="114A8C6D" w14:textId="77777777" w:rsidR="00D73B5D" w:rsidRDefault="00F803E8" w:rsidP="00D73B5D">
      <w:pPr>
        <w:jc w:val="center"/>
        <w:rPr>
          <w:sz w:val="24"/>
        </w:rPr>
      </w:pPr>
      <w:r>
        <w:rPr>
          <w:rFonts w:hint="eastAsia"/>
          <w:sz w:val="24"/>
        </w:rPr>
        <w:t>提案見積書</w:t>
      </w:r>
    </w:p>
    <w:p w14:paraId="73F9E66B" w14:textId="77777777" w:rsidR="0097049A" w:rsidRPr="00D73B5D" w:rsidRDefault="0097049A" w:rsidP="0097049A">
      <w:pPr>
        <w:jc w:val="left"/>
        <w:rPr>
          <w:sz w:val="24"/>
        </w:rPr>
      </w:pPr>
    </w:p>
    <w:tbl>
      <w:tblPr>
        <w:tblW w:w="8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97"/>
        <w:gridCol w:w="698"/>
        <w:gridCol w:w="697"/>
        <w:gridCol w:w="698"/>
        <w:gridCol w:w="698"/>
        <w:gridCol w:w="697"/>
        <w:gridCol w:w="698"/>
        <w:gridCol w:w="697"/>
        <w:gridCol w:w="698"/>
        <w:gridCol w:w="698"/>
        <w:gridCol w:w="869"/>
      </w:tblGrid>
      <w:tr w:rsidR="0097049A" w:rsidRPr="0097049A" w14:paraId="22883538" w14:textId="77777777" w:rsidTr="0097049A">
        <w:trPr>
          <w:trHeight w:val="4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5509993F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金額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C48E1D2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30C309F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億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5B21D00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6FA6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43B2DAA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D539DFC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万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6BE0B478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26785D53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2A10B32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27377966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一</w:t>
            </w:r>
          </w:p>
        </w:tc>
        <w:tc>
          <w:tcPr>
            <w:tcW w:w="869" w:type="dxa"/>
            <w:vMerge w:val="restart"/>
            <w:shd w:val="clear" w:color="auto" w:fill="auto"/>
            <w:vAlign w:val="center"/>
          </w:tcPr>
          <w:p w14:paraId="1638F7D4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円也</w:t>
            </w:r>
          </w:p>
        </w:tc>
      </w:tr>
      <w:tr w:rsidR="0097049A" w:rsidRPr="0097049A" w14:paraId="62221073" w14:textId="77777777" w:rsidTr="0097049A">
        <w:trPr>
          <w:trHeight w:val="1170"/>
        </w:trPr>
        <w:tc>
          <w:tcPr>
            <w:tcW w:w="851" w:type="dxa"/>
            <w:vMerge/>
            <w:shd w:val="clear" w:color="auto" w:fill="auto"/>
            <w:vAlign w:val="center"/>
          </w:tcPr>
          <w:p w14:paraId="5E6E5778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A1E844A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FC5E1BA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571640E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B80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C49B31A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268D1F9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6A4C1C17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4DE8802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8146C8C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2951D0F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vMerge/>
            <w:shd w:val="clear" w:color="auto" w:fill="auto"/>
            <w:vAlign w:val="center"/>
          </w:tcPr>
          <w:p w14:paraId="5D88BF5C" w14:textId="77777777" w:rsidR="0097049A" w:rsidRPr="0097049A" w:rsidRDefault="0097049A" w:rsidP="0097049A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FDDF86C" w14:textId="77777777" w:rsidR="00211187" w:rsidRPr="00C95CB0" w:rsidRDefault="0097049A" w:rsidP="00F803E8">
      <w:r w:rsidRPr="00C95CB0">
        <w:rPr>
          <w:rFonts w:hint="eastAsia"/>
        </w:rPr>
        <w:t>※　上記の金額は、消費税等相当額を含まない。</w:t>
      </w:r>
    </w:p>
    <w:p w14:paraId="11902F9D" w14:textId="0CA2E64D" w:rsidR="0097049A" w:rsidRDefault="0097049A" w:rsidP="0097049A">
      <w:pPr>
        <w:ind w:left="248" w:hangingChars="118" w:hanging="248"/>
      </w:pPr>
      <w:r w:rsidRPr="00C95CB0">
        <w:rPr>
          <w:rFonts w:hint="eastAsia"/>
        </w:rPr>
        <w:t>※　金額は、算用数字で記入し、</w:t>
      </w:r>
      <w:r w:rsidRPr="000A29E2">
        <w:rPr>
          <w:rFonts w:hint="eastAsia"/>
        </w:rPr>
        <w:t>金額の頭止めは￥ではなく押印（認印）すること</w:t>
      </w:r>
      <w:r w:rsidR="000A29E2" w:rsidRPr="000A29E2">
        <w:rPr>
          <w:rFonts w:hint="eastAsia"/>
        </w:rPr>
        <w:t>。</w:t>
      </w:r>
    </w:p>
    <w:p w14:paraId="637F4E7C" w14:textId="174BFEA4" w:rsidR="00C95CB0" w:rsidRPr="00C95CB0" w:rsidRDefault="00C95CB0" w:rsidP="0097049A">
      <w:pPr>
        <w:ind w:left="248" w:hangingChars="118" w:hanging="248"/>
      </w:pPr>
      <w:r>
        <w:rPr>
          <w:rFonts w:hint="eastAsia"/>
        </w:rPr>
        <w:t>※　履行期間である契約締結日から令和１３年</w:t>
      </w:r>
      <w:r w:rsidR="000A29E2">
        <w:rPr>
          <w:rFonts w:hint="eastAsia"/>
        </w:rPr>
        <w:t>９</w:t>
      </w:r>
      <w:r>
        <w:rPr>
          <w:rFonts w:hint="eastAsia"/>
        </w:rPr>
        <w:t>月３</w:t>
      </w:r>
      <w:r w:rsidR="000A29E2">
        <w:rPr>
          <w:rFonts w:hint="eastAsia"/>
        </w:rPr>
        <w:t>０</w:t>
      </w:r>
      <w:r>
        <w:rPr>
          <w:rFonts w:hint="eastAsia"/>
        </w:rPr>
        <w:t>日までの見積総額を</w:t>
      </w:r>
      <w:r w:rsidR="007C3FF1">
        <w:rPr>
          <w:rFonts w:hint="eastAsia"/>
        </w:rPr>
        <w:t>記載すること。</w:t>
      </w:r>
    </w:p>
    <w:p w14:paraId="25F2CA95" w14:textId="77777777" w:rsidR="0097049A" w:rsidRPr="00811811" w:rsidRDefault="0061730A" w:rsidP="0097049A">
      <w:pPr>
        <w:ind w:left="248" w:hangingChars="118" w:hanging="248"/>
      </w:pPr>
      <w:r w:rsidRPr="00811811">
        <w:rPr>
          <w:rFonts w:hint="eastAsia"/>
        </w:rPr>
        <w:t>※　下記「提案見積額の内訳」１と２の合計額と一致すること。</w:t>
      </w:r>
    </w:p>
    <w:p w14:paraId="6E52804E" w14:textId="77777777" w:rsidR="0061730A" w:rsidRDefault="0061730A" w:rsidP="0097049A">
      <w:pPr>
        <w:ind w:left="283" w:hangingChars="118" w:hanging="283"/>
        <w:rPr>
          <w:sz w:val="24"/>
        </w:rPr>
      </w:pPr>
    </w:p>
    <w:p w14:paraId="6E1129CB" w14:textId="77777777" w:rsidR="0097049A" w:rsidRDefault="0097049A" w:rsidP="0097049A">
      <w:pPr>
        <w:ind w:left="283" w:hangingChars="118" w:hanging="283"/>
        <w:rPr>
          <w:sz w:val="24"/>
        </w:rPr>
      </w:pPr>
      <w:r>
        <w:rPr>
          <w:rFonts w:hint="eastAsia"/>
          <w:sz w:val="24"/>
        </w:rPr>
        <w:t>（提案見積額の内訳）</w:t>
      </w:r>
    </w:p>
    <w:p w14:paraId="237D3B85" w14:textId="77777777" w:rsidR="0097049A" w:rsidRDefault="0097049A" w:rsidP="0097049A">
      <w:pPr>
        <w:ind w:left="283" w:hangingChars="118" w:hanging="283"/>
        <w:rPr>
          <w:sz w:val="24"/>
        </w:rPr>
      </w:pPr>
      <w:r>
        <w:rPr>
          <w:rFonts w:hint="eastAsia"/>
          <w:sz w:val="24"/>
        </w:rPr>
        <w:t>１　導入に係る見積額</w:t>
      </w:r>
    </w:p>
    <w:tbl>
      <w:tblPr>
        <w:tblW w:w="8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97"/>
        <w:gridCol w:w="698"/>
        <w:gridCol w:w="697"/>
        <w:gridCol w:w="698"/>
        <w:gridCol w:w="698"/>
        <w:gridCol w:w="697"/>
        <w:gridCol w:w="698"/>
        <w:gridCol w:w="697"/>
        <w:gridCol w:w="698"/>
        <w:gridCol w:w="698"/>
        <w:gridCol w:w="869"/>
      </w:tblGrid>
      <w:tr w:rsidR="0097049A" w:rsidRPr="0097049A" w14:paraId="124397BE" w14:textId="77777777" w:rsidTr="005C62D2">
        <w:trPr>
          <w:trHeight w:val="4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16613104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金額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A215CF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A2B783F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億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B0DEC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7219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E4BF6B5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34469FC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万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22A2E441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E1B6741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C551A0E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47D56513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一</w:t>
            </w:r>
          </w:p>
        </w:tc>
        <w:tc>
          <w:tcPr>
            <w:tcW w:w="869" w:type="dxa"/>
            <w:vMerge w:val="restart"/>
            <w:shd w:val="clear" w:color="auto" w:fill="auto"/>
            <w:vAlign w:val="center"/>
          </w:tcPr>
          <w:p w14:paraId="6093698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円也</w:t>
            </w:r>
          </w:p>
        </w:tc>
      </w:tr>
      <w:tr w:rsidR="0097049A" w:rsidRPr="0097049A" w14:paraId="6FC43092" w14:textId="77777777" w:rsidTr="005C62D2">
        <w:trPr>
          <w:trHeight w:val="1170"/>
        </w:trPr>
        <w:tc>
          <w:tcPr>
            <w:tcW w:w="851" w:type="dxa"/>
            <w:vMerge/>
            <w:shd w:val="clear" w:color="auto" w:fill="auto"/>
            <w:vAlign w:val="center"/>
          </w:tcPr>
          <w:p w14:paraId="4620FCA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A88BDEC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6AEAF63A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2F4F3B3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F1C5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288E0F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2A573D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0B61A943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CA72A9C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41A7025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354D349A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vMerge/>
            <w:shd w:val="clear" w:color="auto" w:fill="auto"/>
            <w:vAlign w:val="center"/>
          </w:tcPr>
          <w:p w14:paraId="6DE7C6D8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48844A7" w14:textId="77777777" w:rsidR="0097049A" w:rsidRPr="00C95CB0" w:rsidRDefault="0097049A" w:rsidP="0097049A">
      <w:r w:rsidRPr="00C95CB0">
        <w:rPr>
          <w:rFonts w:hint="eastAsia"/>
        </w:rPr>
        <w:t>※　上記の金額は、消費税等相当額を含まない。</w:t>
      </w:r>
    </w:p>
    <w:p w14:paraId="0ABE9F00" w14:textId="45FF6688" w:rsidR="0097049A" w:rsidRPr="00C95CB0" w:rsidRDefault="0097049A" w:rsidP="0097049A">
      <w:pPr>
        <w:ind w:left="248" w:hangingChars="118" w:hanging="248"/>
      </w:pPr>
      <w:r w:rsidRPr="00C95CB0">
        <w:rPr>
          <w:rFonts w:hint="eastAsia"/>
        </w:rPr>
        <w:t>※　金額は、算用数字で記入し、</w:t>
      </w:r>
      <w:r w:rsidRPr="000A29E2">
        <w:rPr>
          <w:rFonts w:hint="eastAsia"/>
        </w:rPr>
        <w:t>金額の頭止めは￥ではなく押印（認印）すること</w:t>
      </w:r>
      <w:r w:rsidR="000A29E2" w:rsidRPr="000A29E2">
        <w:rPr>
          <w:rFonts w:hint="eastAsia"/>
        </w:rPr>
        <w:t>。</w:t>
      </w:r>
    </w:p>
    <w:p w14:paraId="4DE67ECB" w14:textId="77777777" w:rsidR="0097049A" w:rsidRDefault="00C95CB0" w:rsidP="0097049A">
      <w:pPr>
        <w:ind w:left="248" w:hangingChars="118" w:hanging="248"/>
      </w:pPr>
      <w:r>
        <w:rPr>
          <w:rFonts w:hint="eastAsia"/>
        </w:rPr>
        <w:t xml:space="preserve">※　</w:t>
      </w:r>
      <w:r w:rsidR="001B197E">
        <w:rPr>
          <w:rFonts w:hint="eastAsia"/>
        </w:rPr>
        <w:t>導入に係る</w:t>
      </w:r>
      <w:r w:rsidR="007C3FF1">
        <w:rPr>
          <w:rFonts w:hint="eastAsia"/>
        </w:rPr>
        <w:t>履行期間である契約締結日から令和８年３月３１日までの見積額を記入すること。</w:t>
      </w:r>
    </w:p>
    <w:p w14:paraId="1E9B09A4" w14:textId="77777777" w:rsidR="007C3FF1" w:rsidRPr="00C95CB0" w:rsidRDefault="007C3FF1" w:rsidP="0097049A">
      <w:pPr>
        <w:ind w:left="248" w:hangingChars="118" w:hanging="248"/>
      </w:pPr>
    </w:p>
    <w:p w14:paraId="3CCD8E87" w14:textId="77777777" w:rsidR="0097049A" w:rsidRDefault="0097049A" w:rsidP="0097049A">
      <w:pPr>
        <w:ind w:left="283" w:hangingChars="118" w:hanging="283"/>
        <w:rPr>
          <w:sz w:val="24"/>
        </w:rPr>
      </w:pPr>
      <w:r>
        <w:rPr>
          <w:rFonts w:hint="eastAsia"/>
          <w:sz w:val="24"/>
        </w:rPr>
        <w:t>２　運用</w:t>
      </w:r>
      <w:r w:rsidR="007C3FF1">
        <w:rPr>
          <w:rFonts w:hint="eastAsia"/>
          <w:sz w:val="24"/>
        </w:rPr>
        <w:t>保守</w:t>
      </w:r>
      <w:r>
        <w:rPr>
          <w:rFonts w:hint="eastAsia"/>
          <w:sz w:val="24"/>
        </w:rPr>
        <w:t>に係る見積額</w:t>
      </w:r>
    </w:p>
    <w:tbl>
      <w:tblPr>
        <w:tblW w:w="8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97"/>
        <w:gridCol w:w="698"/>
        <w:gridCol w:w="697"/>
        <w:gridCol w:w="698"/>
        <w:gridCol w:w="698"/>
        <w:gridCol w:w="697"/>
        <w:gridCol w:w="698"/>
        <w:gridCol w:w="697"/>
        <w:gridCol w:w="698"/>
        <w:gridCol w:w="698"/>
        <w:gridCol w:w="869"/>
      </w:tblGrid>
      <w:tr w:rsidR="0097049A" w:rsidRPr="0097049A" w14:paraId="0CDF82A0" w14:textId="77777777" w:rsidTr="005C62D2">
        <w:trPr>
          <w:trHeight w:val="4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34E1A27E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金額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F23804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FFC3E91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億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AF90B4E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85E1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6A3DAB5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0A4704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万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2053488F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6136334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0D17FC9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十</w:t>
            </w: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201FF6D9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一</w:t>
            </w:r>
          </w:p>
        </w:tc>
        <w:tc>
          <w:tcPr>
            <w:tcW w:w="869" w:type="dxa"/>
            <w:vMerge w:val="restart"/>
            <w:shd w:val="clear" w:color="auto" w:fill="auto"/>
            <w:vAlign w:val="center"/>
          </w:tcPr>
          <w:p w14:paraId="054D987C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  <w:r w:rsidRPr="0097049A">
              <w:rPr>
                <w:rFonts w:ascii="Times New Roman" w:eastAsia="ＭＳ 明朝" w:hAnsi="Times New Roman" w:cs="Times New Roman" w:hint="eastAsia"/>
                <w:kern w:val="0"/>
                <w:sz w:val="24"/>
                <w:szCs w:val="24"/>
              </w:rPr>
              <w:t>円也</w:t>
            </w:r>
          </w:p>
        </w:tc>
      </w:tr>
      <w:tr w:rsidR="0097049A" w:rsidRPr="0097049A" w14:paraId="7075FAD1" w14:textId="77777777" w:rsidTr="005C62D2">
        <w:trPr>
          <w:trHeight w:val="1170"/>
        </w:trPr>
        <w:tc>
          <w:tcPr>
            <w:tcW w:w="851" w:type="dxa"/>
            <w:vMerge/>
            <w:shd w:val="clear" w:color="auto" w:fill="auto"/>
            <w:vAlign w:val="center"/>
          </w:tcPr>
          <w:p w14:paraId="75A2E2BA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4E0F907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5BE33F8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CDC944D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1455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D42C9DD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646D39D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6310DF1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2F0C392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98B9CF7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C11A344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vMerge/>
            <w:shd w:val="clear" w:color="auto" w:fill="auto"/>
            <w:vAlign w:val="center"/>
          </w:tcPr>
          <w:p w14:paraId="4BB16B80" w14:textId="77777777" w:rsidR="0097049A" w:rsidRPr="0097049A" w:rsidRDefault="0097049A" w:rsidP="005C62D2">
            <w:pPr>
              <w:widowControl/>
              <w:jc w:val="center"/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92424A6" w14:textId="77777777" w:rsidR="007C3FF1" w:rsidRPr="00C95CB0" w:rsidRDefault="007C3FF1" w:rsidP="007C3FF1">
      <w:r w:rsidRPr="00C95CB0">
        <w:rPr>
          <w:rFonts w:hint="eastAsia"/>
        </w:rPr>
        <w:t>※　上記の金額は、消費税等相当額を含まない。</w:t>
      </w:r>
    </w:p>
    <w:p w14:paraId="7A9EF6E7" w14:textId="3D02DF56" w:rsidR="007C3FF1" w:rsidRPr="00C95CB0" w:rsidRDefault="007C3FF1" w:rsidP="007C3FF1">
      <w:pPr>
        <w:ind w:left="248" w:hangingChars="118" w:hanging="248"/>
      </w:pPr>
      <w:r w:rsidRPr="00C95CB0">
        <w:rPr>
          <w:rFonts w:hint="eastAsia"/>
        </w:rPr>
        <w:t>※　金額は、算用数字で記入し、</w:t>
      </w:r>
      <w:r w:rsidRPr="000A29E2">
        <w:rPr>
          <w:rFonts w:hint="eastAsia"/>
        </w:rPr>
        <w:t>金額の頭止めは￥ではなく押印（認印）すること</w:t>
      </w:r>
      <w:r w:rsidR="000A29E2" w:rsidRPr="000A29E2">
        <w:rPr>
          <w:rFonts w:hint="eastAsia"/>
        </w:rPr>
        <w:t>。</w:t>
      </w:r>
    </w:p>
    <w:p w14:paraId="3F72ECD6" w14:textId="488A4190" w:rsidR="0097049A" w:rsidRDefault="007C3FF1" w:rsidP="007C3FF1">
      <w:pPr>
        <w:ind w:left="248" w:hangingChars="118" w:hanging="248"/>
        <w:rPr>
          <w:sz w:val="24"/>
        </w:rPr>
      </w:pPr>
      <w:r>
        <w:rPr>
          <w:rFonts w:hint="eastAsia"/>
        </w:rPr>
        <w:t xml:space="preserve">※　</w:t>
      </w:r>
      <w:r w:rsidR="001B197E">
        <w:rPr>
          <w:rFonts w:hint="eastAsia"/>
        </w:rPr>
        <w:t>運用保守に係る</w:t>
      </w:r>
      <w:r>
        <w:rPr>
          <w:rFonts w:hint="eastAsia"/>
        </w:rPr>
        <w:t>履行期間である令和８年４月１日から令和１３年</w:t>
      </w:r>
      <w:r w:rsidR="000A29E2">
        <w:rPr>
          <w:rFonts w:hint="eastAsia"/>
        </w:rPr>
        <w:t>９</w:t>
      </w:r>
      <w:r>
        <w:rPr>
          <w:rFonts w:hint="eastAsia"/>
        </w:rPr>
        <w:t>月３</w:t>
      </w:r>
      <w:r w:rsidR="000A29E2">
        <w:rPr>
          <w:rFonts w:hint="eastAsia"/>
        </w:rPr>
        <w:t>０</w:t>
      </w:r>
      <w:r>
        <w:rPr>
          <w:rFonts w:hint="eastAsia"/>
        </w:rPr>
        <w:t>日までの見積額を記入すること。</w:t>
      </w:r>
    </w:p>
    <w:p w14:paraId="36F49D64" w14:textId="77777777" w:rsidR="0097049A" w:rsidRDefault="0097049A" w:rsidP="0097049A">
      <w:pPr>
        <w:ind w:left="283" w:hangingChars="118" w:hanging="283"/>
        <w:rPr>
          <w:sz w:val="24"/>
        </w:rPr>
      </w:pPr>
    </w:p>
    <w:p w14:paraId="6146E263" w14:textId="0E64C9E5" w:rsidR="007C3FF1" w:rsidRPr="007C3FF1" w:rsidRDefault="007C3FF1" w:rsidP="007C3FF1">
      <w:pPr>
        <w:spacing w:line="360" w:lineRule="auto"/>
        <w:ind w:left="425" w:hangingChars="118" w:hanging="425"/>
        <w:rPr>
          <w:sz w:val="24"/>
          <w:u w:val="single"/>
        </w:rPr>
      </w:pPr>
      <w:r w:rsidRPr="007C3FF1">
        <w:rPr>
          <w:rFonts w:hint="eastAsia"/>
          <w:spacing w:val="60"/>
          <w:kern w:val="0"/>
          <w:sz w:val="24"/>
          <w:u w:val="single"/>
          <w:fitText w:val="960" w:id="-894164992"/>
        </w:rPr>
        <w:t>業務</w:t>
      </w:r>
      <w:r w:rsidRPr="007C3FF1">
        <w:rPr>
          <w:rFonts w:hint="eastAsia"/>
          <w:kern w:val="0"/>
          <w:sz w:val="24"/>
          <w:u w:val="single"/>
          <w:fitText w:val="960" w:id="-894164992"/>
        </w:rPr>
        <w:t>名</w:t>
      </w:r>
      <w:r w:rsidRPr="007C3FF1">
        <w:rPr>
          <w:rFonts w:hint="eastAsia"/>
          <w:sz w:val="24"/>
          <w:u w:val="single"/>
        </w:rPr>
        <w:t xml:space="preserve">　野田市</w:t>
      </w:r>
      <w:r w:rsidR="004C4F77">
        <w:rPr>
          <w:rFonts w:hint="eastAsia"/>
          <w:sz w:val="24"/>
          <w:u w:val="single"/>
        </w:rPr>
        <w:t>電子決裁</w:t>
      </w:r>
      <w:r w:rsidRPr="007C3FF1">
        <w:rPr>
          <w:rFonts w:hint="eastAsia"/>
          <w:sz w:val="24"/>
          <w:u w:val="single"/>
        </w:rPr>
        <w:t>システム</w:t>
      </w:r>
      <w:r>
        <w:rPr>
          <w:rFonts w:hint="eastAsia"/>
          <w:sz w:val="24"/>
          <w:u w:val="single"/>
        </w:rPr>
        <w:t>導入</w:t>
      </w:r>
      <w:r w:rsidRPr="007C3FF1">
        <w:rPr>
          <w:rFonts w:hint="eastAsia"/>
          <w:sz w:val="24"/>
          <w:u w:val="single"/>
        </w:rPr>
        <w:t>及び運用保守業務委託</w:t>
      </w:r>
      <w:r w:rsidR="001B197E">
        <w:rPr>
          <w:rFonts w:hint="eastAsia"/>
          <w:sz w:val="24"/>
          <w:u w:val="single"/>
        </w:rPr>
        <w:t xml:space="preserve">　　　　</w:t>
      </w:r>
    </w:p>
    <w:p w14:paraId="7767E0BB" w14:textId="77777777" w:rsidR="007C3FF1" w:rsidRDefault="007C3FF1" w:rsidP="007C3FF1">
      <w:pPr>
        <w:spacing w:line="360" w:lineRule="auto"/>
        <w:ind w:left="283" w:hangingChars="118" w:hanging="283"/>
        <w:rPr>
          <w:sz w:val="24"/>
        </w:rPr>
      </w:pPr>
      <w:r w:rsidRPr="007C3FF1">
        <w:rPr>
          <w:rFonts w:hint="eastAsia"/>
          <w:sz w:val="24"/>
          <w:u w:val="single"/>
        </w:rPr>
        <w:lastRenderedPageBreak/>
        <w:t>委託場所　野田市総務部総務課指定場所</w:t>
      </w:r>
      <w:r w:rsidR="001B197E">
        <w:rPr>
          <w:rFonts w:hint="eastAsia"/>
          <w:sz w:val="24"/>
          <w:u w:val="single"/>
        </w:rPr>
        <w:t xml:space="preserve">　　　　　　　　　　　　　　</w:t>
      </w:r>
    </w:p>
    <w:p w14:paraId="67254DEF" w14:textId="77777777" w:rsidR="007C3FF1" w:rsidRDefault="007C3FF1" w:rsidP="007C3FF1">
      <w:pPr>
        <w:ind w:left="2"/>
        <w:rPr>
          <w:sz w:val="24"/>
        </w:rPr>
      </w:pPr>
    </w:p>
    <w:p w14:paraId="1D2BA829" w14:textId="3DAC83B8" w:rsidR="007C3FF1" w:rsidRDefault="007C3FF1" w:rsidP="007C3FF1">
      <w:pPr>
        <w:ind w:left="2" w:firstLineChars="100" w:firstLine="240"/>
        <w:rPr>
          <w:sz w:val="24"/>
        </w:rPr>
      </w:pPr>
      <w:r>
        <w:rPr>
          <w:rFonts w:hint="eastAsia"/>
          <w:sz w:val="24"/>
        </w:rPr>
        <w:t>上記金額をもって</w:t>
      </w:r>
      <w:r w:rsidRPr="007C3FF1">
        <w:rPr>
          <w:rFonts w:hint="eastAsia"/>
          <w:sz w:val="24"/>
        </w:rPr>
        <w:t>野田市</w:t>
      </w:r>
      <w:r w:rsidR="004C4F77">
        <w:rPr>
          <w:rFonts w:hint="eastAsia"/>
          <w:sz w:val="24"/>
        </w:rPr>
        <w:t>電子決裁</w:t>
      </w:r>
      <w:r w:rsidRPr="007C3FF1">
        <w:rPr>
          <w:rFonts w:hint="eastAsia"/>
          <w:sz w:val="24"/>
        </w:rPr>
        <w:t>システム導入及び運用保守業務委託</w:t>
      </w:r>
      <w:r w:rsidR="002807E7">
        <w:rPr>
          <w:rFonts w:hint="eastAsia"/>
          <w:sz w:val="24"/>
        </w:rPr>
        <w:t>に係る</w:t>
      </w:r>
      <w:r>
        <w:rPr>
          <w:rFonts w:hint="eastAsia"/>
          <w:sz w:val="24"/>
        </w:rPr>
        <w:t>公募型プロポーザルに参加したく、募集要領、仕様書及び関係図書を熟覧の上、見積りいたします。</w:t>
      </w:r>
    </w:p>
    <w:p w14:paraId="3B4360CA" w14:textId="77777777" w:rsidR="007C3FF1" w:rsidRDefault="007C3FF1" w:rsidP="007C3FF1">
      <w:pPr>
        <w:ind w:left="2" w:firstLineChars="100" w:firstLine="240"/>
        <w:rPr>
          <w:sz w:val="24"/>
        </w:rPr>
      </w:pPr>
    </w:p>
    <w:p w14:paraId="22E50A17" w14:textId="77777777" w:rsidR="007C3FF1" w:rsidRDefault="001B197E" w:rsidP="007C3FF1">
      <w:pPr>
        <w:ind w:left="2"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年　　月　　日</w:t>
      </w:r>
    </w:p>
    <w:p w14:paraId="47C0CCA0" w14:textId="77777777" w:rsidR="001B197E" w:rsidRDefault="001B197E" w:rsidP="001B197E">
      <w:pPr>
        <w:rPr>
          <w:sz w:val="24"/>
        </w:rPr>
      </w:pPr>
    </w:p>
    <w:p w14:paraId="4A76FFC6" w14:textId="77777777" w:rsidR="001B197E" w:rsidRDefault="001B197E" w:rsidP="001B197E">
      <w:pPr>
        <w:rPr>
          <w:sz w:val="24"/>
        </w:rPr>
      </w:pPr>
      <w:r>
        <w:rPr>
          <w:rFonts w:hint="eastAsia"/>
          <w:sz w:val="24"/>
        </w:rPr>
        <w:t>（宛先）野田市長</w:t>
      </w:r>
    </w:p>
    <w:p w14:paraId="523F2D1D" w14:textId="77777777" w:rsidR="001B197E" w:rsidRDefault="001B197E" w:rsidP="001B197E">
      <w:pPr>
        <w:rPr>
          <w:sz w:val="24"/>
        </w:rPr>
      </w:pPr>
    </w:p>
    <w:p w14:paraId="5CB297BC" w14:textId="2280C096" w:rsidR="001B197E" w:rsidRDefault="0028502E" w:rsidP="0028502E">
      <w:pPr>
        <w:spacing w:line="360" w:lineRule="auto"/>
        <w:ind w:firstLineChars="1228" w:firstLine="3684"/>
        <w:rPr>
          <w:sz w:val="24"/>
        </w:rPr>
      </w:pPr>
      <w:r w:rsidRPr="0028502E">
        <w:rPr>
          <w:rFonts w:hint="eastAsia"/>
          <w:spacing w:val="30"/>
          <w:kern w:val="0"/>
          <w:sz w:val="24"/>
          <w:fitText w:val="1440" w:id="-747896831"/>
        </w:rPr>
        <w:t xml:space="preserve">所　在　</w:t>
      </w:r>
      <w:r w:rsidRPr="0028502E">
        <w:rPr>
          <w:rFonts w:hint="eastAsia"/>
          <w:kern w:val="0"/>
          <w:sz w:val="24"/>
          <w:fitText w:val="1440" w:id="-747896831"/>
        </w:rPr>
        <w:t>地</w:t>
      </w:r>
      <w:r>
        <w:rPr>
          <w:rFonts w:hint="eastAsia"/>
          <w:sz w:val="24"/>
        </w:rPr>
        <w:t xml:space="preserve">　</w:t>
      </w:r>
    </w:p>
    <w:p w14:paraId="4A73FE35" w14:textId="0EFDF788" w:rsidR="001B197E" w:rsidRDefault="001B197E" w:rsidP="005042FE">
      <w:pPr>
        <w:spacing w:line="360" w:lineRule="auto"/>
        <w:ind w:firstLineChars="1535" w:firstLine="3684"/>
        <w:rPr>
          <w:sz w:val="24"/>
        </w:rPr>
      </w:pPr>
      <w:r>
        <w:rPr>
          <w:rFonts w:hint="eastAsia"/>
          <w:sz w:val="24"/>
        </w:rPr>
        <w:t>商号又は名称</w:t>
      </w:r>
      <w:r w:rsidR="0028502E">
        <w:rPr>
          <w:rFonts w:hint="eastAsia"/>
          <w:sz w:val="24"/>
        </w:rPr>
        <w:t xml:space="preserve">　</w:t>
      </w:r>
    </w:p>
    <w:p w14:paraId="5EEC1B35" w14:textId="77777777" w:rsidR="001B197E" w:rsidRPr="007C3FF1" w:rsidRDefault="001B197E" w:rsidP="005042FE">
      <w:pPr>
        <w:spacing w:line="360" w:lineRule="auto"/>
        <w:ind w:firstLineChars="1535" w:firstLine="3684"/>
        <w:rPr>
          <w:sz w:val="24"/>
        </w:rPr>
      </w:pPr>
      <w:r>
        <w:rPr>
          <w:rFonts w:hint="eastAsia"/>
          <w:sz w:val="24"/>
        </w:rPr>
        <w:t>代表者職氏名　　　　　　　　　　　　　印</w:t>
      </w:r>
    </w:p>
    <w:sectPr w:rsidR="001B197E" w:rsidRPr="007C3FF1" w:rsidSect="0097049A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2B097" w14:textId="77777777" w:rsidR="001F5705" w:rsidRDefault="001F5705" w:rsidP="00C403F5">
      <w:r>
        <w:separator/>
      </w:r>
    </w:p>
  </w:endnote>
  <w:endnote w:type="continuationSeparator" w:id="0">
    <w:p w14:paraId="75D82CFE" w14:textId="77777777" w:rsidR="001F5705" w:rsidRDefault="001F5705" w:rsidP="00C4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A5EF" w14:textId="77777777" w:rsidR="001F5705" w:rsidRDefault="001F5705" w:rsidP="00C403F5">
      <w:r>
        <w:separator/>
      </w:r>
    </w:p>
  </w:footnote>
  <w:footnote w:type="continuationSeparator" w:id="0">
    <w:p w14:paraId="122A9C72" w14:textId="77777777" w:rsidR="001F5705" w:rsidRDefault="001F5705" w:rsidP="00C40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70"/>
    <w:rsid w:val="0007601A"/>
    <w:rsid w:val="000A29E2"/>
    <w:rsid w:val="001B197E"/>
    <w:rsid w:val="001F5705"/>
    <w:rsid w:val="00211187"/>
    <w:rsid w:val="002807E7"/>
    <w:rsid w:val="0028502E"/>
    <w:rsid w:val="00355CDC"/>
    <w:rsid w:val="004B200F"/>
    <w:rsid w:val="004C4F77"/>
    <w:rsid w:val="005042FE"/>
    <w:rsid w:val="00553BFD"/>
    <w:rsid w:val="0061730A"/>
    <w:rsid w:val="00691339"/>
    <w:rsid w:val="00770930"/>
    <w:rsid w:val="007C3FF1"/>
    <w:rsid w:val="007E710F"/>
    <w:rsid w:val="00811811"/>
    <w:rsid w:val="008D05EE"/>
    <w:rsid w:val="0090267C"/>
    <w:rsid w:val="00912F70"/>
    <w:rsid w:val="0097049A"/>
    <w:rsid w:val="009F348C"/>
    <w:rsid w:val="009F7E68"/>
    <w:rsid w:val="00A17669"/>
    <w:rsid w:val="00AB26F4"/>
    <w:rsid w:val="00B824D9"/>
    <w:rsid w:val="00BB05F1"/>
    <w:rsid w:val="00C403F5"/>
    <w:rsid w:val="00C57D59"/>
    <w:rsid w:val="00C95CB0"/>
    <w:rsid w:val="00D73B5D"/>
    <w:rsid w:val="00F8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E114EE"/>
  <w15:chartTrackingRefBased/>
  <w15:docId w15:val="{19089F1A-1333-4611-8271-AC945E2F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03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03F5"/>
  </w:style>
  <w:style w:type="paragraph" w:styleId="a6">
    <w:name w:val="footer"/>
    <w:basedOn w:val="a"/>
    <w:link w:val="a7"/>
    <w:uiPriority w:val="99"/>
    <w:unhideWhenUsed/>
    <w:rsid w:val="00C403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0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寺門　洋行</cp:lastModifiedBy>
  <cp:revision>2</cp:revision>
  <dcterms:created xsi:type="dcterms:W3CDTF">2024-10-22T02:28:00Z</dcterms:created>
  <dcterms:modified xsi:type="dcterms:W3CDTF">2025-03-16T22:55:00Z</dcterms:modified>
</cp:coreProperties>
</file>