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40"/>
        </w:rPr>
      </w:pPr>
      <w:r>
        <w:rPr>
          <w:rFonts w:hint="eastAsia" w:ascii="ＭＳ 明朝" w:hAnsi="ＭＳ 明朝" w:eastAsia="ＭＳ 明朝"/>
          <w:sz w:val="40"/>
        </w:rPr>
        <w:t>推　　薦　　書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（宛先）野田市長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840" w:firstLineChars="16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（自主防災組織又は自治会）</w:t>
      </w:r>
    </w:p>
    <w:p>
      <w:pPr>
        <w:pStyle w:val="0"/>
        <w:ind w:firstLine="4080" w:firstLineChars="17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　　称　　　　　　　</w:t>
      </w:r>
    </w:p>
    <w:p>
      <w:pPr>
        <w:pStyle w:val="0"/>
        <w:ind w:firstLine="4080" w:firstLineChars="17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代表者名　　　　</w:t>
      </w:r>
    </w:p>
    <w:p>
      <w:pPr>
        <w:pStyle w:val="0"/>
        <w:ind w:firstLine="4080" w:firstLineChars="17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　　話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年度野田市防災士資格取得費用助成金の交付を受ける者として、下記の者を推薦します。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17"/>
        <w:ind w:right="960"/>
        <w:jc w:val="both"/>
        <w:rPr>
          <w:rFonts w:hint="default"/>
        </w:rPr>
      </w:pPr>
    </w:p>
    <w:p>
      <w:pPr>
        <w:pStyle w:val="17"/>
        <w:ind w:right="960"/>
        <w:jc w:val="both"/>
        <w:rPr>
          <w:rFonts w:hint="default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6231"/>
      </w:tblGrid>
      <w:tr>
        <w:trPr>
          <w:trHeight w:val="606" w:hRule="atLeast"/>
        </w:trPr>
        <w:tc>
          <w:tcPr>
            <w:tcW w:w="2263" w:type="dxa"/>
            <w:vAlign w:val="center"/>
          </w:tcPr>
          <w:p>
            <w:pPr>
              <w:pStyle w:val="17"/>
              <w:ind w:right="960"/>
              <w:jc w:val="both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31" w:type="dxa"/>
            <w:vAlign w:val="center"/>
          </w:tcPr>
          <w:p>
            <w:pPr>
              <w:pStyle w:val="17"/>
              <w:ind w:right="960" w:firstLine="240" w:firstLine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野田市</w:t>
            </w:r>
          </w:p>
        </w:tc>
      </w:tr>
      <w:tr>
        <w:trPr>
          <w:trHeight w:val="556" w:hRule="atLeast"/>
        </w:trPr>
        <w:tc>
          <w:tcPr>
            <w:tcW w:w="2263" w:type="dxa"/>
            <w:vAlign w:val="center"/>
          </w:tcPr>
          <w:p>
            <w:pPr>
              <w:pStyle w:val="17"/>
              <w:ind w:right="96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31" w:type="dxa"/>
            <w:vAlign w:val="center"/>
          </w:tcPr>
          <w:p>
            <w:pPr>
              <w:pStyle w:val="17"/>
              <w:ind w:right="960"/>
              <w:jc w:val="both"/>
              <w:rPr>
                <w:rFonts w:hint="default"/>
              </w:rPr>
            </w:pPr>
          </w:p>
        </w:tc>
      </w:tr>
      <w:tr>
        <w:trPr>
          <w:trHeight w:val="553" w:hRule="atLeast"/>
        </w:trPr>
        <w:tc>
          <w:tcPr>
            <w:tcW w:w="2263" w:type="dxa"/>
            <w:vAlign w:val="center"/>
          </w:tcPr>
          <w:p>
            <w:pPr>
              <w:pStyle w:val="17"/>
              <w:ind w:right="96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31" w:type="dxa"/>
            <w:vAlign w:val="center"/>
          </w:tcPr>
          <w:p>
            <w:pPr>
              <w:pStyle w:val="17"/>
              <w:ind w:right="96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　　　　　　　年　　　月　　　日</w:t>
            </w:r>
          </w:p>
        </w:tc>
      </w:tr>
    </w:tbl>
    <w:p>
      <w:pPr>
        <w:pStyle w:val="17"/>
        <w:ind w:right="960"/>
        <w:jc w:val="both"/>
        <w:rPr>
          <w:rFonts w:hint="default"/>
        </w:rPr>
      </w:pPr>
    </w:p>
    <w:p>
      <w:pPr>
        <w:pStyle w:val="17"/>
        <w:ind w:right="960"/>
        <w:jc w:val="both"/>
        <w:rPr>
          <w:rFonts w:hint="default"/>
        </w:rPr>
      </w:pPr>
    </w:p>
    <w:p>
      <w:pPr>
        <w:pStyle w:val="17"/>
        <w:ind w:right="960"/>
        <w:jc w:val="both"/>
        <w:rPr>
          <w:rFonts w:hint="default"/>
        </w:rPr>
      </w:pPr>
    </w:p>
    <w:p>
      <w:pPr>
        <w:pStyle w:val="17"/>
        <w:ind w:right="960"/>
        <w:jc w:val="both"/>
        <w:rPr>
          <w:rFonts w:hint="default"/>
        </w:rPr>
      </w:pPr>
    </w:p>
    <w:p>
      <w:pPr>
        <w:pStyle w:val="17"/>
        <w:ind w:right="960"/>
        <w:jc w:val="both"/>
        <w:rPr>
          <w:rFonts w:hint="default"/>
        </w:rPr>
      </w:pPr>
    </w:p>
    <w:p>
      <w:pPr>
        <w:pStyle w:val="17"/>
        <w:ind w:right="960"/>
        <w:jc w:val="both"/>
        <w:rPr>
          <w:rFonts w:hint="default"/>
        </w:rPr>
      </w:pPr>
    </w:p>
    <w:p>
      <w:pPr>
        <w:pStyle w:val="17"/>
        <w:ind w:right="960"/>
        <w:jc w:val="both"/>
        <w:rPr>
          <w:rFonts w:hint="default"/>
        </w:rPr>
      </w:pPr>
      <w:r>
        <w:rPr>
          <w:rFonts w:hint="eastAsia"/>
        </w:rPr>
        <w:t>推薦事由（複数選択可）</w:t>
      </w:r>
    </w:p>
    <w:p>
      <w:pPr>
        <w:pStyle w:val="17"/>
        <w:ind w:right="960"/>
        <w:jc w:val="both"/>
        <w:rPr>
          <w:rFonts w:hint="default"/>
        </w:rPr>
      </w:pPr>
      <w:r>
        <w:rPr>
          <w:rFonts w:hint="eastAsia"/>
        </w:rPr>
        <w:t>□　日頃から地域の防災活動において積極的な活動を行っている。</w:t>
      </w:r>
    </w:p>
    <w:p>
      <w:pPr>
        <w:pStyle w:val="17"/>
        <w:ind w:right="960"/>
        <w:jc w:val="both"/>
        <w:rPr>
          <w:rFonts w:hint="default"/>
        </w:rPr>
      </w:pPr>
      <w:r>
        <w:rPr>
          <w:rFonts w:hint="eastAsia"/>
        </w:rPr>
        <w:t>□　発災時には、地域のボランティアとしての活動が期待できる。</w:t>
      </w:r>
    </w:p>
    <w:p>
      <w:pPr>
        <w:pStyle w:val="17"/>
        <w:ind w:right="960"/>
        <w:jc w:val="both"/>
        <w:rPr>
          <w:rFonts w:hint="default"/>
        </w:rPr>
      </w:pPr>
      <w:r>
        <w:rPr>
          <w:rFonts w:hint="eastAsia"/>
        </w:rPr>
        <w:t>□　地域で行う防災訓練に対し、企画段階から積極的に参加している。</w:t>
      </w:r>
    </w:p>
    <w:p>
      <w:pPr>
        <w:pStyle w:val="17"/>
        <w:ind w:left="480" w:right="960" w:hanging="480" w:hangingChars="200"/>
        <w:jc w:val="both"/>
        <w:rPr>
          <w:rFonts w:hint="default"/>
        </w:rPr>
      </w:pPr>
      <w:r>
        <w:rPr>
          <w:rFonts w:hint="eastAsia"/>
        </w:rPr>
        <w:t>□　地域における防災・減災に対して十分な意欲・関心があり、更なる活動が期待できる。</w:t>
      </w:r>
    </w:p>
    <w:p>
      <w:pPr>
        <w:pStyle w:val="17"/>
        <w:ind w:left="480" w:right="960" w:hanging="480" w:hangingChars="200"/>
        <w:jc w:val="both"/>
        <w:rPr>
          <w:rFonts w:hint="default"/>
        </w:rPr>
      </w:pPr>
      <w:r>
        <w:rPr>
          <w:rFonts w:hint="eastAsia"/>
        </w:rPr>
        <w:t>□　その他（　　　　　　　　　　　　　　　　　　　　　　　　　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1</Pages>
  <Words>0</Words>
  <Characters>240</Characters>
  <Application>JUST Note</Application>
  <Lines>36</Lines>
  <Paragraphs>20</Paragraphs>
  <CharactersWithSpaces>313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野田市</dc:creator>
  <cp:lastModifiedBy>沖田　真弥</cp:lastModifiedBy>
  <cp:lastPrinted>2025-05-20T01:18:46Z</cp:lastPrinted>
  <dcterms:created xsi:type="dcterms:W3CDTF">2024-10-01T01:29:00Z</dcterms:created>
  <dcterms:modified xsi:type="dcterms:W3CDTF">2025-03-31T23:54:59Z</dcterms:modified>
  <cp:revision>7</cp:revision>
</cp:coreProperties>
</file>