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C8F43" w14:textId="374D6260" w:rsidR="00AA3E36" w:rsidRPr="00D86A8A" w:rsidRDefault="00AA3E36" w:rsidP="00AA3E3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D86A8A">
        <w:rPr>
          <w:rFonts w:ascii="BIZ UD明朝 Medium" w:eastAsia="BIZ UD明朝 Medium" w:hAnsi="BIZ UD明朝 Medium" w:hint="eastAsia"/>
          <w:sz w:val="24"/>
          <w:szCs w:val="24"/>
        </w:rPr>
        <w:t>様式３</w:t>
      </w:r>
    </w:p>
    <w:p w14:paraId="2EC3E04E" w14:textId="77777777" w:rsidR="00AA3E36" w:rsidRPr="00D86A8A" w:rsidRDefault="00AA3E36" w:rsidP="00AA3E3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30D1A9C" w14:textId="7C9C1989" w:rsidR="009D52A1" w:rsidRPr="00D86A8A" w:rsidRDefault="009D52A1" w:rsidP="009D52A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86A8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3554B" w:rsidRPr="00D86A8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D86A8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FD551B" w:rsidRPr="00D86A8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D86A8A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6B339A" w:rsidRPr="00D86A8A">
        <w:rPr>
          <w:rFonts w:ascii="BIZ UD明朝 Medium" w:eastAsia="BIZ UD明朝 Medium" w:hAnsi="BIZ UD明朝 Medium" w:hint="eastAsia"/>
          <w:sz w:val="24"/>
          <w:szCs w:val="24"/>
        </w:rPr>
        <w:t xml:space="preserve">  </w:t>
      </w:r>
      <w:r w:rsidR="007515A6" w:rsidRPr="00D86A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86A8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58C2D485" w14:textId="77777777" w:rsidR="009D52A1" w:rsidRPr="00D86A8A" w:rsidRDefault="009D52A1">
      <w:pPr>
        <w:rPr>
          <w:rFonts w:ascii="BIZ UD明朝 Medium" w:eastAsia="BIZ UD明朝 Medium" w:hAnsi="BIZ UD明朝 Medium"/>
          <w:sz w:val="24"/>
          <w:szCs w:val="24"/>
        </w:rPr>
      </w:pPr>
    </w:p>
    <w:p w14:paraId="0BAB7838" w14:textId="29CACC44" w:rsidR="005A1B05" w:rsidRPr="00D86A8A" w:rsidRDefault="005720F4" w:rsidP="006E54B6">
      <w:pPr>
        <w:rPr>
          <w:rFonts w:ascii="BIZ UD明朝 Medium" w:eastAsia="BIZ UD明朝 Medium" w:hAnsi="BIZ UD明朝 Medium"/>
          <w:sz w:val="24"/>
          <w:szCs w:val="24"/>
        </w:rPr>
      </w:pPr>
      <w:r w:rsidRPr="00D86A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D7303" w:rsidRPr="00D86A8A">
        <w:rPr>
          <w:rFonts w:ascii="BIZ UD明朝 Medium" w:eastAsia="BIZ UD明朝 Medium" w:hAnsi="BIZ UD明朝 Medium" w:cs="Arial" w:hint="eastAsia"/>
          <w:kern w:val="0"/>
          <w:sz w:val="24"/>
          <w:szCs w:val="24"/>
          <w:lang w:val="sq-AL"/>
        </w:rPr>
        <w:t>（宛先）</w:t>
      </w:r>
      <w:r w:rsidR="005A1B05" w:rsidRPr="00D86A8A">
        <w:rPr>
          <w:rFonts w:ascii="BIZ UD明朝 Medium" w:eastAsia="BIZ UD明朝 Medium" w:hAnsi="BIZ UD明朝 Medium" w:hint="eastAsia"/>
          <w:sz w:val="24"/>
          <w:szCs w:val="24"/>
        </w:rPr>
        <w:t>野田市水道事業管理者</w:t>
      </w:r>
      <w:r w:rsidR="00FD7303" w:rsidRPr="00D86A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C2FA854" w14:textId="77777777" w:rsidR="0017719E" w:rsidRPr="00D86A8A" w:rsidRDefault="0017719E" w:rsidP="005A1B05">
      <w:pPr>
        <w:ind w:firstLine="2310"/>
        <w:rPr>
          <w:rFonts w:ascii="BIZ UD明朝 Medium" w:eastAsia="BIZ UD明朝 Medium" w:hAnsi="BIZ UD明朝 Medium" w:cs="Times New Roman"/>
          <w:kern w:val="0"/>
          <w:sz w:val="24"/>
          <w:szCs w:val="24"/>
          <w:lang w:val="x-none" w:eastAsia="x-none"/>
        </w:rPr>
      </w:pPr>
    </w:p>
    <w:p w14:paraId="3B80F837" w14:textId="616F985A" w:rsidR="006E54B6" w:rsidRPr="00D86A8A" w:rsidRDefault="00FD7303" w:rsidP="006E54B6">
      <w:pPr>
        <w:ind w:left="281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4"/>
          <w:lang w:val="x-none"/>
        </w:rPr>
        <w:t>住　　  所</w:t>
      </w:r>
    </w:p>
    <w:p w14:paraId="075BA257" w14:textId="77777777" w:rsidR="006E54B6" w:rsidRPr="00D86A8A" w:rsidRDefault="006E54B6" w:rsidP="006E54B6">
      <w:pPr>
        <w:ind w:left="281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</w:p>
    <w:p w14:paraId="25C3EA76" w14:textId="77777777" w:rsidR="006E54B6" w:rsidRPr="00D86A8A" w:rsidRDefault="005A1B05" w:rsidP="006E54B6">
      <w:pPr>
        <w:ind w:left="281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proofErr w:type="spellStart"/>
      <w:r w:rsidRPr="00D86A8A">
        <w:rPr>
          <w:rFonts w:ascii="BIZ UD明朝 Medium" w:eastAsia="BIZ UD明朝 Medium" w:hAnsi="BIZ UD明朝 Medium" w:cs="Times New Roman" w:hint="eastAsia"/>
          <w:w w:val="87"/>
          <w:kern w:val="0"/>
          <w:sz w:val="24"/>
          <w:szCs w:val="24"/>
          <w:fitText w:val="1254" w:id="-472622336"/>
          <w:lang w:val="x-none" w:eastAsia="x-none"/>
        </w:rPr>
        <w:t>商号又は</w:t>
      </w:r>
      <w:r w:rsidRPr="00D86A8A">
        <w:rPr>
          <w:rFonts w:ascii="BIZ UD明朝 Medium" w:eastAsia="BIZ UD明朝 Medium" w:hAnsi="BIZ UD明朝 Medium" w:cs="Times New Roman" w:hint="eastAsia"/>
          <w:w w:val="87"/>
          <w:kern w:val="0"/>
          <w:sz w:val="24"/>
          <w:szCs w:val="24"/>
          <w:fitText w:val="1254" w:id="-472622336"/>
          <w:lang w:val="x-none" w:eastAsia="zh-CN"/>
        </w:rPr>
        <w:t>名</w:t>
      </w:r>
      <w:r w:rsidRPr="00D86A8A">
        <w:rPr>
          <w:rFonts w:ascii="BIZ UD明朝 Medium" w:eastAsia="BIZ UD明朝 Medium" w:hAnsi="BIZ UD明朝 Medium" w:cs="Times New Roman" w:hint="eastAsia"/>
          <w:spacing w:val="1"/>
          <w:w w:val="87"/>
          <w:kern w:val="0"/>
          <w:sz w:val="24"/>
          <w:szCs w:val="24"/>
          <w:fitText w:val="1254" w:id="-472622336"/>
          <w:lang w:val="x-none" w:eastAsia="zh-CN"/>
        </w:rPr>
        <w:t>称</w:t>
      </w:r>
      <w:proofErr w:type="spellEnd"/>
    </w:p>
    <w:p w14:paraId="58AEB0DB" w14:textId="77777777" w:rsidR="006E54B6" w:rsidRPr="00D86A8A" w:rsidRDefault="006E54B6" w:rsidP="006E54B6">
      <w:pPr>
        <w:ind w:left="281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</w:p>
    <w:p w14:paraId="7569CFC6" w14:textId="72BC7F20" w:rsidR="005A1B05" w:rsidRPr="00D86A8A" w:rsidRDefault="005A1B05" w:rsidP="006E54B6">
      <w:pPr>
        <w:ind w:left="281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D86A8A">
        <w:rPr>
          <w:rFonts w:ascii="BIZ UD明朝 Medium" w:eastAsia="BIZ UD明朝 Medium" w:hAnsi="BIZ UD明朝 Medium" w:cs="Times New Roman" w:hint="eastAsia"/>
          <w:spacing w:val="15"/>
          <w:kern w:val="0"/>
          <w:sz w:val="24"/>
          <w:szCs w:val="24"/>
          <w:fitText w:val="1260" w:id="2042907394"/>
          <w:lang w:val="x-none" w:eastAsia="zh-CN"/>
        </w:rPr>
        <w:t>代表者氏</w:t>
      </w:r>
      <w:r w:rsidRPr="00D86A8A">
        <w:rPr>
          <w:rFonts w:ascii="BIZ UD明朝 Medium" w:eastAsia="BIZ UD明朝 Medium" w:hAnsi="BIZ UD明朝 Medium" w:cs="Times New Roman" w:hint="eastAsia"/>
          <w:spacing w:val="-30"/>
          <w:kern w:val="0"/>
          <w:sz w:val="24"/>
          <w:szCs w:val="24"/>
          <w:fitText w:val="1260" w:id="2042907394"/>
          <w:lang w:val="x-none" w:eastAsia="zh-CN"/>
        </w:rPr>
        <w:t>名</w:t>
      </w:r>
      <w:r w:rsidR="00FD7303" w:rsidRPr="00D86A8A">
        <w:rPr>
          <w:rFonts w:ascii="BIZ UD明朝 Medium" w:eastAsia="BIZ UD明朝 Medium" w:hAnsi="BIZ UD明朝 Medium" w:cs="Times New Roman" w:hint="eastAsia"/>
          <w:sz w:val="24"/>
          <w:szCs w:val="24"/>
          <w:lang w:val="x-none" w:eastAsia="zh-CN"/>
        </w:rPr>
        <w:t xml:space="preserve">　　　　　　　　</w:t>
      </w:r>
      <w:r w:rsidR="00AA3E36" w:rsidRPr="00D86A8A">
        <w:rPr>
          <w:rFonts w:ascii="BIZ UD明朝 Medium" w:eastAsia="BIZ UD明朝 Medium" w:hAnsi="BIZ UD明朝 Medium" w:cs="Times New Roman" w:hint="eastAsia"/>
          <w:sz w:val="24"/>
          <w:szCs w:val="24"/>
          <w:lang w:val="x-none"/>
        </w:rPr>
        <w:t xml:space="preserve">　　</w:t>
      </w:r>
      <w:r w:rsidR="00FD7303" w:rsidRPr="00D86A8A">
        <w:rPr>
          <w:rFonts w:ascii="BIZ UD明朝 Medium" w:eastAsia="BIZ UD明朝 Medium" w:hAnsi="BIZ UD明朝 Medium" w:cs="Times New Roman" w:hint="eastAsia"/>
          <w:sz w:val="24"/>
          <w:szCs w:val="24"/>
          <w:lang w:val="x-none" w:eastAsia="zh-CN"/>
        </w:rPr>
        <w:t xml:space="preserve">　　　　　</w:t>
      </w:r>
      <w:r w:rsidRPr="00D86A8A">
        <w:rPr>
          <w:rFonts w:ascii="BIZ UD明朝 Medium" w:eastAsia="BIZ UD明朝 Medium" w:hAnsi="BIZ UD明朝 Medium" w:cs="Times New Roman" w:hint="eastAsia"/>
          <w:sz w:val="24"/>
          <w:szCs w:val="24"/>
          <w:lang w:val="x-none" w:eastAsia="zh-CN"/>
        </w:rPr>
        <w:t>印</w:t>
      </w:r>
    </w:p>
    <w:p w14:paraId="7754C474" w14:textId="77777777" w:rsidR="005720F4" w:rsidRPr="00D86A8A" w:rsidRDefault="005720F4" w:rsidP="005A1B05">
      <w:pPr>
        <w:rPr>
          <w:rFonts w:ascii="BIZ UD明朝 Medium" w:eastAsia="BIZ UD明朝 Medium" w:hAnsi="BIZ UD明朝 Medium"/>
        </w:rPr>
      </w:pPr>
      <w:r w:rsidRPr="00D86A8A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　　　　</w:t>
      </w:r>
    </w:p>
    <w:p w14:paraId="0A019B24" w14:textId="58329DF8" w:rsidR="009D52A1" w:rsidRPr="00D86A8A" w:rsidRDefault="00E21EFA" w:rsidP="009D52A1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86A8A">
        <w:rPr>
          <w:rFonts w:ascii="BIZ UD明朝 Medium" w:eastAsia="BIZ UD明朝 Medium" w:hAnsi="BIZ UD明朝 Medium" w:hint="eastAsia"/>
          <w:sz w:val="32"/>
          <w:szCs w:val="32"/>
        </w:rPr>
        <w:t>参加資格要件に関する</w:t>
      </w:r>
      <w:r w:rsidR="009D52A1" w:rsidRPr="00D86A8A">
        <w:rPr>
          <w:rFonts w:ascii="BIZ UD明朝 Medium" w:eastAsia="BIZ UD明朝 Medium" w:hAnsi="BIZ UD明朝 Medium" w:hint="eastAsia"/>
          <w:sz w:val="32"/>
          <w:szCs w:val="32"/>
        </w:rPr>
        <w:t>誓約書</w:t>
      </w:r>
    </w:p>
    <w:p w14:paraId="7AA9776F" w14:textId="77777777" w:rsidR="009D52A1" w:rsidRPr="00D86A8A" w:rsidRDefault="009D52A1">
      <w:pPr>
        <w:rPr>
          <w:rFonts w:ascii="BIZ UD明朝 Medium" w:eastAsia="BIZ UD明朝 Medium" w:hAnsi="BIZ UD明朝 Medium"/>
        </w:rPr>
      </w:pPr>
    </w:p>
    <w:p w14:paraId="118C6257" w14:textId="14BD6BD8" w:rsidR="005720F4" w:rsidRPr="00D86A8A" w:rsidRDefault="00FD551B" w:rsidP="00EF305A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D86A8A">
        <w:rPr>
          <w:rFonts w:ascii="BIZ UD明朝 Medium" w:eastAsia="BIZ UD明朝 Medium" w:hAnsi="BIZ UD明朝 Medium" w:hint="eastAsia"/>
          <w:sz w:val="24"/>
          <w:szCs w:val="28"/>
        </w:rPr>
        <w:t>野田市水道料金等関連業務包括委託公募型プロポーザル</w:t>
      </w:r>
      <w:r w:rsidR="009D52A1" w:rsidRPr="00D86A8A">
        <w:rPr>
          <w:rFonts w:ascii="BIZ UD明朝 Medium" w:eastAsia="BIZ UD明朝 Medium" w:hAnsi="BIZ UD明朝 Medium" w:hint="eastAsia"/>
          <w:sz w:val="24"/>
          <w:szCs w:val="28"/>
        </w:rPr>
        <w:t>に参加するにあたり、募集</w:t>
      </w:r>
      <w:r w:rsidRPr="00D86A8A">
        <w:rPr>
          <w:rFonts w:ascii="BIZ UD明朝 Medium" w:eastAsia="BIZ UD明朝 Medium" w:hAnsi="BIZ UD明朝 Medium" w:hint="eastAsia"/>
          <w:sz w:val="24"/>
          <w:szCs w:val="28"/>
        </w:rPr>
        <w:t>要項のプロポーザルの参加資格要件</w:t>
      </w:r>
      <w:r w:rsidR="006548C9" w:rsidRPr="00D86A8A">
        <w:rPr>
          <w:rFonts w:ascii="BIZ UD明朝 Medium" w:eastAsia="BIZ UD明朝 Medium" w:hAnsi="BIZ UD明朝 Medium" w:hint="eastAsia"/>
          <w:sz w:val="24"/>
          <w:szCs w:val="28"/>
        </w:rPr>
        <w:t>を、</w:t>
      </w:r>
      <w:r w:rsidR="005720F4" w:rsidRPr="00D86A8A">
        <w:rPr>
          <w:rFonts w:ascii="BIZ UD明朝 Medium" w:eastAsia="BIZ UD明朝 Medium" w:hAnsi="BIZ UD明朝 Medium" w:hint="eastAsia"/>
          <w:sz w:val="24"/>
          <w:szCs w:val="28"/>
        </w:rPr>
        <w:t>すべて満たすことを誓約いたします。</w:t>
      </w:r>
    </w:p>
    <w:p w14:paraId="41DEE841" w14:textId="77777777" w:rsidR="00DD3FDF" w:rsidRPr="00D86A8A" w:rsidRDefault="00DD3FDF" w:rsidP="00DD3FDF">
      <w:pPr>
        <w:rPr>
          <w:rFonts w:ascii="BIZ UD明朝 Medium" w:eastAsia="BIZ UD明朝 Medium" w:hAnsi="BIZ UD明朝 Medium"/>
          <w:sz w:val="24"/>
          <w:szCs w:val="28"/>
        </w:rPr>
      </w:pPr>
    </w:p>
    <w:p w14:paraId="51A55C1A" w14:textId="7F84DC8F" w:rsidR="005720F4" w:rsidRPr="00D86A8A" w:rsidRDefault="005720F4" w:rsidP="00BB4EB4">
      <w:pPr>
        <w:pStyle w:val="a3"/>
        <w:rPr>
          <w:rFonts w:ascii="BIZ UD明朝 Medium" w:eastAsia="BIZ UD明朝 Medium" w:hAnsi="BIZ UD明朝 Medium"/>
          <w:sz w:val="24"/>
          <w:szCs w:val="28"/>
        </w:rPr>
      </w:pPr>
      <w:r w:rsidRPr="00D86A8A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270E4480" w14:textId="77777777" w:rsidR="00BB4EB4" w:rsidRPr="00D86A8A" w:rsidRDefault="00BB4EB4" w:rsidP="00BB4EB4"/>
    <w:p w14:paraId="7CBCDA9B" w14:textId="77777777" w:rsidR="00EF305A" w:rsidRPr="00D86A8A" w:rsidRDefault="00EF305A" w:rsidP="00EF305A">
      <w:pPr>
        <w:numPr>
          <w:ilvl w:val="0"/>
          <w:numId w:val="1"/>
        </w:numPr>
        <w:spacing w:line="340" w:lineRule="exact"/>
        <w:rPr>
          <w:rFonts w:ascii="BIZ UD明朝 Medium" w:eastAsia="BIZ UD明朝 Medium" w:hAnsi="BIZ UD明朝 Medium" w:cs="Times New Roman"/>
          <w:sz w:val="24"/>
          <w:szCs w:val="28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野田市入札参加資格業者名簿（業務委託）に登載されている者。</w:t>
      </w:r>
    </w:p>
    <w:p w14:paraId="741B65C4" w14:textId="77777777" w:rsidR="00EF305A" w:rsidRPr="00D86A8A" w:rsidRDefault="00EF305A" w:rsidP="00EF305A">
      <w:pPr>
        <w:numPr>
          <w:ilvl w:val="0"/>
          <w:numId w:val="1"/>
        </w:numPr>
        <w:spacing w:line="340" w:lineRule="exact"/>
        <w:rPr>
          <w:rFonts w:ascii="BIZ UD明朝 Medium" w:eastAsia="BIZ UD明朝 Medium" w:hAnsi="BIZ UD明朝 Medium" w:cs="Times New Roman"/>
          <w:sz w:val="24"/>
          <w:szCs w:val="28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地方自治法施行令（昭和</w:t>
      </w:r>
      <w:r w:rsidRPr="00D86A8A">
        <w:rPr>
          <w:rFonts w:ascii="BIZ UD明朝 Medium" w:eastAsia="BIZ UD明朝 Medium" w:hAnsi="BIZ UD明朝 Medium" w:cs="Times New Roman"/>
          <w:sz w:val="24"/>
          <w:szCs w:val="28"/>
        </w:rPr>
        <w:t>22年政令第16号。以下「令」という。）第167条の4第1項の規定に該当しない者。</w:t>
      </w:r>
    </w:p>
    <w:p w14:paraId="5A1BFAFA" w14:textId="77777777" w:rsidR="00EF305A" w:rsidRPr="00D86A8A" w:rsidRDefault="00EF305A" w:rsidP="00EF305A">
      <w:pPr>
        <w:numPr>
          <w:ilvl w:val="0"/>
          <w:numId w:val="1"/>
        </w:numPr>
        <w:spacing w:line="340" w:lineRule="exact"/>
        <w:rPr>
          <w:rFonts w:ascii="BIZ UD明朝 Medium" w:eastAsia="BIZ UD明朝 Medium" w:hAnsi="BIZ UD明朝 Medium" w:cs="Times New Roman"/>
          <w:sz w:val="24"/>
          <w:szCs w:val="28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令第</w:t>
      </w:r>
      <w:r w:rsidRPr="00D86A8A">
        <w:rPr>
          <w:rFonts w:ascii="BIZ UD明朝 Medium" w:eastAsia="BIZ UD明朝 Medium" w:hAnsi="BIZ UD明朝 Medium" w:cs="Times New Roman"/>
          <w:sz w:val="24"/>
          <w:szCs w:val="28"/>
        </w:rPr>
        <w:t>167条の4第2項の規定による本市の入札参加制限を受けていない者。</w:t>
      </w:r>
    </w:p>
    <w:p w14:paraId="7E781C83" w14:textId="77777777" w:rsidR="00EF305A" w:rsidRPr="00D86A8A" w:rsidRDefault="00EF305A" w:rsidP="00EF305A">
      <w:pPr>
        <w:numPr>
          <w:ilvl w:val="0"/>
          <w:numId w:val="1"/>
        </w:numPr>
        <w:spacing w:line="340" w:lineRule="exact"/>
        <w:rPr>
          <w:rFonts w:ascii="BIZ UD明朝 Medium" w:eastAsia="BIZ UD明朝 Medium" w:hAnsi="BIZ UD明朝 Medium" w:cs="Times New Roman"/>
          <w:sz w:val="24"/>
          <w:szCs w:val="28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野田市水道事業建設工事等請負業者等指名停止措置要綱（平成</w:t>
      </w:r>
      <w:r w:rsidRPr="00D86A8A">
        <w:rPr>
          <w:rFonts w:ascii="BIZ UD明朝 Medium" w:eastAsia="BIZ UD明朝 Medium" w:hAnsi="BIZ UD明朝 Medium" w:cs="Times New Roman"/>
          <w:sz w:val="24"/>
          <w:szCs w:val="28"/>
        </w:rPr>
        <w:t>5年7月28日制定）に基づく指名停止措置を受けていない者。</w:t>
      </w:r>
    </w:p>
    <w:p w14:paraId="60EAC9AB" w14:textId="77777777" w:rsidR="00EF305A" w:rsidRPr="00D86A8A" w:rsidRDefault="00EF305A" w:rsidP="00EF305A">
      <w:pPr>
        <w:numPr>
          <w:ilvl w:val="0"/>
          <w:numId w:val="1"/>
        </w:numPr>
        <w:spacing w:line="340" w:lineRule="exact"/>
        <w:rPr>
          <w:rFonts w:ascii="BIZ UD明朝 Medium" w:eastAsia="BIZ UD明朝 Medium" w:hAnsi="BIZ UD明朝 Medium" w:cs="Times New Roman"/>
          <w:sz w:val="24"/>
          <w:szCs w:val="28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野田市水道事業建設工事等暴力団対策措置要綱（平成</w:t>
      </w:r>
      <w:r w:rsidRPr="00D86A8A">
        <w:rPr>
          <w:rFonts w:ascii="BIZ UD明朝 Medium" w:eastAsia="BIZ UD明朝 Medium" w:hAnsi="BIZ UD明朝 Medium" w:cs="Times New Roman"/>
          <w:sz w:val="24"/>
          <w:szCs w:val="28"/>
        </w:rPr>
        <w:t>12年5月11日制定）に基づく指名除外を受けていない者。</w:t>
      </w:r>
    </w:p>
    <w:p w14:paraId="2A479D88" w14:textId="77777777" w:rsidR="00EF305A" w:rsidRPr="00D86A8A" w:rsidRDefault="00EF305A" w:rsidP="00EF305A">
      <w:pPr>
        <w:numPr>
          <w:ilvl w:val="0"/>
          <w:numId w:val="1"/>
        </w:numPr>
        <w:spacing w:line="340" w:lineRule="exact"/>
        <w:rPr>
          <w:rFonts w:ascii="BIZ UD明朝 Medium" w:eastAsia="BIZ UD明朝 Medium" w:hAnsi="BIZ UD明朝 Medium" w:cs="Times New Roman"/>
          <w:sz w:val="24"/>
          <w:szCs w:val="28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会社更生法（平成</w:t>
      </w:r>
      <w:r w:rsidRPr="00D86A8A">
        <w:rPr>
          <w:rFonts w:ascii="BIZ UD明朝 Medium" w:eastAsia="BIZ UD明朝 Medium" w:hAnsi="BIZ UD明朝 Medium" w:cs="Times New Roman"/>
          <w:sz w:val="24"/>
          <w:szCs w:val="28"/>
        </w:rPr>
        <w:t>14年法律第154号）に基づく更生手続開始の申立てをしていない者。</w:t>
      </w:r>
      <w:bookmarkStart w:id="0" w:name="_GoBack"/>
      <w:bookmarkEnd w:id="0"/>
    </w:p>
    <w:p w14:paraId="18734047" w14:textId="77777777" w:rsidR="00EF305A" w:rsidRPr="00D86A8A" w:rsidRDefault="00EF305A" w:rsidP="00EF305A">
      <w:pPr>
        <w:numPr>
          <w:ilvl w:val="0"/>
          <w:numId w:val="1"/>
        </w:numPr>
        <w:spacing w:line="340" w:lineRule="exact"/>
        <w:rPr>
          <w:rFonts w:ascii="BIZ UD明朝 Medium" w:eastAsia="BIZ UD明朝 Medium" w:hAnsi="BIZ UD明朝 Medium" w:cs="Times New Roman"/>
          <w:sz w:val="24"/>
          <w:szCs w:val="28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民事再生法（平成</w:t>
      </w:r>
      <w:r w:rsidRPr="00D86A8A">
        <w:rPr>
          <w:rFonts w:ascii="BIZ UD明朝 Medium" w:eastAsia="BIZ UD明朝 Medium" w:hAnsi="BIZ UD明朝 Medium" w:cs="Times New Roman"/>
          <w:sz w:val="24"/>
          <w:szCs w:val="28"/>
        </w:rPr>
        <w:t>11年法律第225号）に基づく再生手続開始の申立てをしていない者。</w:t>
      </w:r>
    </w:p>
    <w:p w14:paraId="7324B921" w14:textId="3ABA93AB" w:rsidR="00EF305A" w:rsidRPr="00D86A8A" w:rsidRDefault="00EF305A" w:rsidP="0046678E">
      <w:pPr>
        <w:numPr>
          <w:ilvl w:val="0"/>
          <w:numId w:val="1"/>
        </w:numPr>
        <w:spacing w:line="340" w:lineRule="exact"/>
        <w:rPr>
          <w:rFonts w:ascii="BIZ UD明朝 Medium" w:eastAsia="BIZ UD明朝 Medium" w:hAnsi="BIZ UD明朝 Medium" w:cs="Times New Roman"/>
          <w:sz w:val="24"/>
          <w:szCs w:val="28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法人税、</w:t>
      </w:r>
      <w:r w:rsidR="0046678E"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法人事業税、</w:t>
      </w: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消費税及び地方消費税に未納の税額がないこと。</w:t>
      </w:r>
    </w:p>
    <w:p w14:paraId="4BA6143B" w14:textId="1C5FB53C" w:rsidR="0017719E" w:rsidRPr="00D86A8A" w:rsidRDefault="00EF305A" w:rsidP="00EF305A">
      <w:pPr>
        <w:numPr>
          <w:ilvl w:val="0"/>
          <w:numId w:val="1"/>
        </w:numPr>
        <w:spacing w:line="340" w:lineRule="exact"/>
        <w:rPr>
          <w:rFonts w:ascii="BIZ UD明朝 Medium" w:eastAsia="BIZ UD明朝 Medium" w:hAnsi="BIZ UD明朝 Medium" w:cs="Times New Roman"/>
          <w:sz w:val="24"/>
          <w:szCs w:val="28"/>
        </w:rPr>
      </w:pP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過去１０年以内に、給水人口１５万人以上の自治体の水道事業に係る</w:t>
      </w:r>
      <w:r w:rsidR="00D75951"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検針業務、収納業務、滞納整理業務、給水装置関連業務及び電子計算処理業務</w:t>
      </w:r>
      <w:r w:rsidRPr="00D86A8A">
        <w:rPr>
          <w:rFonts w:ascii="BIZ UD明朝 Medium" w:eastAsia="BIZ UD明朝 Medium" w:hAnsi="BIZ UD明朝 Medium" w:cs="Times New Roman" w:hint="eastAsia"/>
          <w:sz w:val="24"/>
          <w:szCs w:val="28"/>
        </w:rPr>
        <w:t>を継続して３か年以上の期間にわたって受託した実績があること。</w:t>
      </w:r>
    </w:p>
    <w:sectPr w:rsidR="0017719E" w:rsidRPr="00D86A8A" w:rsidSect="00D262A6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B97D9" w14:textId="77777777" w:rsidR="002F1773" w:rsidRDefault="002F1773" w:rsidP="007515A6">
      <w:r>
        <w:separator/>
      </w:r>
    </w:p>
  </w:endnote>
  <w:endnote w:type="continuationSeparator" w:id="0">
    <w:p w14:paraId="275608B4" w14:textId="77777777" w:rsidR="002F1773" w:rsidRDefault="002F1773" w:rsidP="0075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DD7D5" w14:textId="77777777" w:rsidR="002F1773" w:rsidRDefault="002F1773" w:rsidP="007515A6">
      <w:r>
        <w:separator/>
      </w:r>
    </w:p>
  </w:footnote>
  <w:footnote w:type="continuationSeparator" w:id="0">
    <w:p w14:paraId="156DAEE8" w14:textId="77777777" w:rsidR="002F1773" w:rsidRDefault="002F1773" w:rsidP="0075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F070C"/>
    <w:multiLevelType w:val="hybridMultilevel"/>
    <w:tmpl w:val="0B82BEFC"/>
    <w:lvl w:ilvl="0" w:tplc="A64EB25C">
      <w:start w:val="1"/>
      <w:numFmt w:val="decimal"/>
      <w:lvlText w:val="(%1)"/>
      <w:lvlJc w:val="left"/>
      <w:pPr>
        <w:ind w:left="584" w:hanging="584"/>
      </w:pPr>
      <w:rPr>
        <w:rFonts w:hint="eastAsia"/>
      </w:rPr>
    </w:lvl>
    <w:lvl w:ilvl="1" w:tplc="1642213E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A1"/>
    <w:rsid w:val="000218F0"/>
    <w:rsid w:val="00081E7E"/>
    <w:rsid w:val="0017719E"/>
    <w:rsid w:val="002A234F"/>
    <w:rsid w:val="002F1773"/>
    <w:rsid w:val="004311C5"/>
    <w:rsid w:val="0046678E"/>
    <w:rsid w:val="00532D15"/>
    <w:rsid w:val="005720F4"/>
    <w:rsid w:val="005A1B05"/>
    <w:rsid w:val="0063259D"/>
    <w:rsid w:val="006548C9"/>
    <w:rsid w:val="006B339A"/>
    <w:rsid w:val="006E54B6"/>
    <w:rsid w:val="007515A6"/>
    <w:rsid w:val="009D52A1"/>
    <w:rsid w:val="00A626DC"/>
    <w:rsid w:val="00AA3E36"/>
    <w:rsid w:val="00BB4EB4"/>
    <w:rsid w:val="00D262A6"/>
    <w:rsid w:val="00D3554B"/>
    <w:rsid w:val="00D75951"/>
    <w:rsid w:val="00D86A8A"/>
    <w:rsid w:val="00DD3FDF"/>
    <w:rsid w:val="00E21EFA"/>
    <w:rsid w:val="00E4332F"/>
    <w:rsid w:val="00EF305A"/>
    <w:rsid w:val="00FD551B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FE5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20F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720F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720F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720F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751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15A6"/>
  </w:style>
  <w:style w:type="paragraph" w:styleId="a9">
    <w:name w:val="footer"/>
    <w:basedOn w:val="a"/>
    <w:link w:val="aa"/>
    <w:uiPriority w:val="99"/>
    <w:unhideWhenUsed/>
    <w:rsid w:val="007515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15A6"/>
  </w:style>
  <w:style w:type="paragraph" w:styleId="ab">
    <w:name w:val="Balloon Text"/>
    <w:basedOn w:val="a"/>
    <w:link w:val="ac"/>
    <w:uiPriority w:val="99"/>
    <w:semiHidden/>
    <w:unhideWhenUsed/>
    <w:rsid w:val="00751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1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2727-D2D5-44CE-96AB-FFF3AA1C32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94</Words>
  <Characters>542</Characters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2026-06-09T00:09:00Z</dcterms:created>
  <dcterms:modified xsi:type="dcterms:W3CDTF">2026-06-09T02:23:00Z</dcterms:modified>
</cp:coreProperties>
</file>