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F0DE5" w14:textId="1CB4F5FA" w:rsidR="00D3684C" w:rsidRPr="005D27E5" w:rsidRDefault="00D3684C" w:rsidP="00D3684C">
      <w:pPr>
        <w:jc w:val="center"/>
        <w:rPr>
          <w:rFonts w:ascii="HG丸ｺﾞｼｯｸM-PRO" w:eastAsia="HG丸ｺﾞｼｯｸM-PRO" w:hAnsi="HG丸ｺﾞｼｯｸM-PRO"/>
          <w:b/>
          <w:bCs/>
          <w:sz w:val="28"/>
          <w:szCs w:val="32"/>
        </w:rPr>
      </w:pPr>
      <w:r w:rsidRPr="005D27E5">
        <w:rPr>
          <w:rFonts w:ascii="HG丸ｺﾞｼｯｸM-PRO" w:eastAsia="HG丸ｺﾞｼｯｸM-PRO" w:hAnsi="HG丸ｺﾞｼｯｸM-PRO" w:hint="eastAsia"/>
          <w:b/>
          <w:bCs/>
          <w:sz w:val="28"/>
          <w:szCs w:val="32"/>
        </w:rPr>
        <w:t>令和８年度野田市訪問介護職場体験について</w:t>
      </w:r>
    </w:p>
    <w:p w14:paraId="3743920E" w14:textId="6185DC36" w:rsidR="00D3684C" w:rsidRPr="005D27E5" w:rsidRDefault="00D3684C" w:rsidP="00D3684C">
      <w:pPr>
        <w:rPr>
          <w:rFonts w:ascii="HG丸ｺﾞｼｯｸM-PRO" w:eastAsia="HG丸ｺﾞｼｯｸM-PRO" w:hAnsi="HG丸ｺﾞｼｯｸM-PRO"/>
          <w:b/>
          <w:bCs/>
          <w:sz w:val="24"/>
          <w:szCs w:val="28"/>
        </w:rPr>
      </w:pPr>
      <w:r w:rsidRPr="005D27E5">
        <w:rPr>
          <w:rFonts w:ascii="HG丸ｺﾞｼｯｸM-PRO" w:eastAsia="HG丸ｺﾞｼｯｸM-PRO" w:hAnsi="HG丸ｺﾞｼｯｸM-PRO" w:hint="eastAsia"/>
          <w:b/>
          <w:bCs/>
          <w:sz w:val="24"/>
          <w:szCs w:val="28"/>
        </w:rPr>
        <w:t xml:space="preserve">１　</w:t>
      </w:r>
      <w:r w:rsidR="00E513C8" w:rsidRPr="005D27E5">
        <w:rPr>
          <w:rFonts w:ascii="HG丸ｺﾞｼｯｸM-PRO" w:eastAsia="HG丸ｺﾞｼｯｸM-PRO" w:hAnsi="HG丸ｺﾞｼｯｸM-PRO" w:hint="eastAsia"/>
          <w:b/>
          <w:bCs/>
          <w:sz w:val="24"/>
          <w:szCs w:val="28"/>
        </w:rPr>
        <w:t>事業内容</w:t>
      </w:r>
    </w:p>
    <w:tbl>
      <w:tblPr>
        <w:tblStyle w:val="aa"/>
        <w:tblW w:w="0" w:type="auto"/>
        <w:tblLook w:val="04A0" w:firstRow="1" w:lastRow="0" w:firstColumn="1" w:lastColumn="0" w:noHBand="0" w:noVBand="1"/>
      </w:tblPr>
      <w:tblGrid>
        <w:gridCol w:w="1980"/>
        <w:gridCol w:w="6514"/>
      </w:tblGrid>
      <w:tr w:rsidR="00D3684C" w:rsidRPr="005D27E5" w14:paraId="2FAF999A" w14:textId="77777777" w:rsidTr="00150DF2">
        <w:tc>
          <w:tcPr>
            <w:tcW w:w="1980" w:type="dxa"/>
          </w:tcPr>
          <w:p w14:paraId="007DA3A1" w14:textId="49E82A61" w:rsidR="00D3684C" w:rsidRPr="005D27E5" w:rsidRDefault="00D3684C" w:rsidP="00D3684C">
            <w:pPr>
              <w:rPr>
                <w:rFonts w:ascii="HG丸ｺﾞｼｯｸM-PRO" w:eastAsia="HG丸ｺﾞｼｯｸM-PRO" w:hAnsi="HG丸ｺﾞｼｯｸM-PRO"/>
                <w:sz w:val="24"/>
                <w:szCs w:val="28"/>
              </w:rPr>
            </w:pPr>
            <w:r w:rsidRPr="005D27E5">
              <w:rPr>
                <w:rFonts w:ascii="HG丸ｺﾞｼｯｸM-PRO" w:eastAsia="HG丸ｺﾞｼｯｸM-PRO" w:hAnsi="HG丸ｺﾞｼｯｸM-PRO" w:hint="eastAsia"/>
                <w:sz w:val="24"/>
                <w:szCs w:val="28"/>
              </w:rPr>
              <w:t>資格</w:t>
            </w:r>
          </w:p>
        </w:tc>
        <w:tc>
          <w:tcPr>
            <w:tcW w:w="6514" w:type="dxa"/>
          </w:tcPr>
          <w:p w14:paraId="4D722D10" w14:textId="7373F5F7" w:rsidR="00150DF2" w:rsidRPr="005D27E5" w:rsidRDefault="00150DF2" w:rsidP="00150DF2">
            <w:pPr>
              <w:rPr>
                <w:rFonts w:ascii="HG丸ｺﾞｼｯｸM-PRO" w:eastAsia="HG丸ｺﾞｼｯｸM-PRO" w:hAnsi="HG丸ｺﾞｼｯｸM-PRO"/>
                <w:sz w:val="24"/>
                <w:szCs w:val="28"/>
              </w:rPr>
            </w:pPr>
            <w:r w:rsidRPr="005D27E5">
              <w:rPr>
                <w:rFonts w:ascii="HG丸ｺﾞｼｯｸM-PRO" w:eastAsia="HG丸ｺﾞｼｯｸM-PRO" w:hAnsi="HG丸ｺﾞｼｯｸM-PRO" w:hint="eastAsia"/>
                <w:sz w:val="24"/>
                <w:szCs w:val="28"/>
              </w:rPr>
              <w:t>・介護福祉士　・実務者研修修了（旧ヘルパー</w:t>
            </w:r>
            <w:r w:rsidRPr="005D27E5">
              <w:rPr>
                <w:rFonts w:ascii="HG丸ｺﾞｼｯｸM-PRO" w:eastAsia="HG丸ｺﾞｼｯｸM-PRO" w:hAnsi="HG丸ｺﾞｼｯｸM-PRO"/>
                <w:sz w:val="24"/>
                <w:szCs w:val="28"/>
              </w:rPr>
              <w:t xml:space="preserve">1級含む）　</w:t>
            </w:r>
          </w:p>
          <w:p w14:paraId="30378F10" w14:textId="4085DB91" w:rsidR="00150DF2" w:rsidRPr="005D27E5" w:rsidRDefault="00150DF2" w:rsidP="00150DF2">
            <w:pPr>
              <w:rPr>
                <w:rFonts w:ascii="HG丸ｺﾞｼｯｸM-PRO" w:eastAsia="HG丸ｺﾞｼｯｸM-PRO" w:hAnsi="HG丸ｺﾞｼｯｸM-PRO"/>
                <w:sz w:val="24"/>
                <w:szCs w:val="28"/>
              </w:rPr>
            </w:pPr>
            <w:r w:rsidRPr="005D27E5">
              <w:rPr>
                <w:rFonts w:ascii="HG丸ｺﾞｼｯｸM-PRO" w:eastAsia="HG丸ｺﾞｼｯｸM-PRO" w:hAnsi="HG丸ｺﾞｼｯｸM-PRO" w:hint="eastAsia"/>
                <w:sz w:val="24"/>
                <w:szCs w:val="28"/>
              </w:rPr>
              <w:t>・介護職員初任者研修修了（旧ヘルパー</w:t>
            </w:r>
            <w:r w:rsidRPr="005D27E5">
              <w:rPr>
                <w:rFonts w:ascii="HG丸ｺﾞｼｯｸM-PRO" w:eastAsia="HG丸ｺﾞｼｯｸM-PRO" w:hAnsi="HG丸ｺﾞｼｯｸM-PRO"/>
                <w:sz w:val="24"/>
                <w:szCs w:val="28"/>
              </w:rPr>
              <w:t>2級含む）</w:t>
            </w:r>
          </w:p>
          <w:p w14:paraId="6EFB09B0" w14:textId="47519DB3" w:rsidR="00D3684C" w:rsidRPr="005D27E5" w:rsidRDefault="00150DF2" w:rsidP="00150DF2">
            <w:pPr>
              <w:rPr>
                <w:rFonts w:ascii="HG丸ｺﾞｼｯｸM-PRO" w:eastAsia="HG丸ｺﾞｼｯｸM-PRO" w:hAnsi="HG丸ｺﾞｼｯｸM-PRO"/>
                <w:sz w:val="24"/>
                <w:szCs w:val="28"/>
              </w:rPr>
            </w:pPr>
            <w:r w:rsidRPr="005D27E5">
              <w:rPr>
                <w:rFonts w:ascii="HG丸ｺﾞｼｯｸM-PRO" w:eastAsia="HG丸ｺﾞｼｯｸM-PRO" w:hAnsi="HG丸ｺﾞｼｯｸM-PRO" w:hint="eastAsia"/>
                <w:sz w:val="24"/>
                <w:szCs w:val="28"/>
              </w:rPr>
              <w:t>・生活援助従事者研修（旧ヘルパー</w:t>
            </w:r>
            <w:r w:rsidRPr="005D27E5">
              <w:rPr>
                <w:rFonts w:ascii="HG丸ｺﾞｼｯｸM-PRO" w:eastAsia="HG丸ｺﾞｼｯｸM-PRO" w:hAnsi="HG丸ｺﾞｼｯｸM-PRO"/>
                <w:sz w:val="24"/>
                <w:szCs w:val="28"/>
              </w:rPr>
              <w:t>3級含む）</w:t>
            </w:r>
          </w:p>
        </w:tc>
      </w:tr>
      <w:tr w:rsidR="00D3684C" w:rsidRPr="005D27E5" w14:paraId="13057348" w14:textId="77777777" w:rsidTr="00150DF2">
        <w:tc>
          <w:tcPr>
            <w:tcW w:w="1980" w:type="dxa"/>
          </w:tcPr>
          <w:p w14:paraId="7EA48747" w14:textId="1D428FB4" w:rsidR="00D3684C" w:rsidRPr="005D27E5" w:rsidRDefault="00D3684C" w:rsidP="00D3684C">
            <w:pPr>
              <w:rPr>
                <w:rFonts w:ascii="HG丸ｺﾞｼｯｸM-PRO" w:eastAsia="HG丸ｺﾞｼｯｸM-PRO" w:hAnsi="HG丸ｺﾞｼｯｸM-PRO"/>
                <w:sz w:val="24"/>
                <w:szCs w:val="28"/>
              </w:rPr>
            </w:pPr>
            <w:r w:rsidRPr="005D27E5">
              <w:rPr>
                <w:rFonts w:ascii="HG丸ｺﾞｼｯｸM-PRO" w:eastAsia="HG丸ｺﾞｼｯｸM-PRO" w:hAnsi="HG丸ｺﾞｼｯｸM-PRO" w:hint="eastAsia"/>
                <w:sz w:val="24"/>
                <w:szCs w:val="28"/>
              </w:rPr>
              <w:t>内容</w:t>
            </w:r>
          </w:p>
        </w:tc>
        <w:tc>
          <w:tcPr>
            <w:tcW w:w="6514" w:type="dxa"/>
          </w:tcPr>
          <w:p w14:paraId="3081EC95" w14:textId="77777777" w:rsidR="00D3684C" w:rsidRPr="005D27E5" w:rsidRDefault="00150DF2" w:rsidP="00D3684C">
            <w:pPr>
              <w:rPr>
                <w:rFonts w:ascii="HG丸ｺﾞｼｯｸM-PRO" w:eastAsia="HG丸ｺﾞｼｯｸM-PRO" w:hAnsi="HG丸ｺﾞｼｯｸM-PRO"/>
                <w:sz w:val="24"/>
                <w:szCs w:val="28"/>
              </w:rPr>
            </w:pPr>
            <w:r w:rsidRPr="005D27E5">
              <w:rPr>
                <w:rFonts w:ascii="HG丸ｺﾞｼｯｸM-PRO" w:eastAsia="HG丸ｺﾞｼｯｸM-PRO" w:hAnsi="HG丸ｺﾞｼｯｸM-PRO" w:hint="eastAsia"/>
                <w:sz w:val="24"/>
                <w:szCs w:val="28"/>
              </w:rPr>
              <w:t>・受入事業所によるオリエンテーション</w:t>
            </w:r>
          </w:p>
          <w:p w14:paraId="3754B2B6" w14:textId="77777777" w:rsidR="00150DF2" w:rsidRPr="005D27E5" w:rsidRDefault="00150DF2" w:rsidP="00D3684C">
            <w:pPr>
              <w:rPr>
                <w:rFonts w:ascii="HG丸ｺﾞｼｯｸM-PRO" w:eastAsia="HG丸ｺﾞｼｯｸM-PRO" w:hAnsi="HG丸ｺﾞｼｯｸM-PRO"/>
                <w:sz w:val="24"/>
                <w:szCs w:val="28"/>
              </w:rPr>
            </w:pPr>
            <w:r w:rsidRPr="005D27E5">
              <w:rPr>
                <w:rFonts w:ascii="HG丸ｺﾞｼｯｸM-PRO" w:eastAsia="HG丸ｺﾞｼｯｸM-PRO" w:hAnsi="HG丸ｺﾞｼｯｸM-PRO" w:hint="eastAsia"/>
                <w:sz w:val="24"/>
                <w:szCs w:val="28"/>
              </w:rPr>
              <w:t>・訪問介護現場の見学</w:t>
            </w:r>
          </w:p>
          <w:p w14:paraId="08E6A2EF" w14:textId="1234A5BB" w:rsidR="00150DF2" w:rsidRPr="005D27E5" w:rsidRDefault="00150DF2" w:rsidP="00D3684C">
            <w:pPr>
              <w:rPr>
                <w:rFonts w:ascii="HG丸ｺﾞｼｯｸM-PRO" w:eastAsia="HG丸ｺﾞｼｯｸM-PRO" w:hAnsi="HG丸ｺﾞｼｯｸM-PRO"/>
                <w:sz w:val="24"/>
                <w:szCs w:val="28"/>
              </w:rPr>
            </w:pPr>
            <w:r w:rsidRPr="005D27E5">
              <w:rPr>
                <w:rFonts w:ascii="HG丸ｺﾞｼｯｸM-PRO" w:eastAsia="HG丸ｺﾞｼｯｸM-PRO" w:hAnsi="HG丸ｺﾞｼｯｸM-PRO" w:hint="eastAsia"/>
                <w:sz w:val="24"/>
                <w:szCs w:val="28"/>
              </w:rPr>
              <w:t>・受け入れ事業所による業務等の説明</w:t>
            </w:r>
          </w:p>
        </w:tc>
      </w:tr>
      <w:tr w:rsidR="00D3684C" w:rsidRPr="005D27E5" w14:paraId="57E2F3E1" w14:textId="77777777" w:rsidTr="00150DF2">
        <w:tc>
          <w:tcPr>
            <w:tcW w:w="1980" w:type="dxa"/>
          </w:tcPr>
          <w:p w14:paraId="53245D6F" w14:textId="329665BF" w:rsidR="00D3684C" w:rsidRPr="005D27E5" w:rsidRDefault="00150DF2" w:rsidP="00D3684C">
            <w:pPr>
              <w:rPr>
                <w:rFonts w:ascii="HG丸ｺﾞｼｯｸM-PRO" w:eastAsia="HG丸ｺﾞｼｯｸM-PRO" w:hAnsi="HG丸ｺﾞｼｯｸM-PRO"/>
                <w:sz w:val="24"/>
                <w:szCs w:val="28"/>
              </w:rPr>
            </w:pPr>
            <w:r w:rsidRPr="005D27E5">
              <w:rPr>
                <w:rFonts w:ascii="HG丸ｺﾞｼｯｸM-PRO" w:eastAsia="HG丸ｺﾞｼｯｸM-PRO" w:hAnsi="HG丸ｺﾞｼｯｸM-PRO" w:hint="eastAsia"/>
                <w:sz w:val="24"/>
                <w:szCs w:val="28"/>
              </w:rPr>
              <w:t>体験事業所</w:t>
            </w:r>
          </w:p>
        </w:tc>
        <w:tc>
          <w:tcPr>
            <w:tcW w:w="6514" w:type="dxa"/>
          </w:tcPr>
          <w:p w14:paraId="352141B8" w14:textId="152D953F" w:rsidR="00D3684C" w:rsidRPr="005D27E5" w:rsidRDefault="00150DF2" w:rsidP="00D3684C">
            <w:pPr>
              <w:rPr>
                <w:rFonts w:ascii="HG丸ｺﾞｼｯｸM-PRO" w:eastAsia="HG丸ｺﾞｼｯｸM-PRO" w:hAnsi="HG丸ｺﾞｼｯｸM-PRO"/>
                <w:sz w:val="24"/>
                <w:szCs w:val="28"/>
              </w:rPr>
            </w:pPr>
            <w:r w:rsidRPr="005D27E5">
              <w:rPr>
                <w:rFonts w:ascii="HG丸ｺﾞｼｯｸM-PRO" w:eastAsia="HG丸ｺﾞｼｯｸM-PRO" w:hAnsi="HG丸ｺﾞｼｯｸM-PRO" w:hint="eastAsia"/>
                <w:sz w:val="24"/>
                <w:szCs w:val="28"/>
              </w:rPr>
              <w:t>市内訪問介護事業所　１か所</w:t>
            </w:r>
          </w:p>
        </w:tc>
      </w:tr>
      <w:tr w:rsidR="00D3684C" w:rsidRPr="005D27E5" w14:paraId="5CAAF903" w14:textId="77777777" w:rsidTr="00150DF2">
        <w:tc>
          <w:tcPr>
            <w:tcW w:w="1980" w:type="dxa"/>
          </w:tcPr>
          <w:p w14:paraId="38B2D5E1" w14:textId="6CD479F3" w:rsidR="00D3684C" w:rsidRPr="005D27E5" w:rsidRDefault="00150DF2" w:rsidP="00D3684C">
            <w:pPr>
              <w:rPr>
                <w:rFonts w:ascii="HG丸ｺﾞｼｯｸM-PRO" w:eastAsia="HG丸ｺﾞｼｯｸM-PRO" w:hAnsi="HG丸ｺﾞｼｯｸM-PRO"/>
                <w:sz w:val="24"/>
                <w:szCs w:val="28"/>
              </w:rPr>
            </w:pPr>
            <w:r w:rsidRPr="005D27E5">
              <w:rPr>
                <w:rFonts w:ascii="HG丸ｺﾞｼｯｸM-PRO" w:eastAsia="HG丸ｺﾞｼｯｸM-PRO" w:hAnsi="HG丸ｺﾞｼｯｸM-PRO" w:hint="eastAsia"/>
                <w:sz w:val="24"/>
                <w:szCs w:val="28"/>
              </w:rPr>
              <w:t>日数</w:t>
            </w:r>
          </w:p>
        </w:tc>
        <w:tc>
          <w:tcPr>
            <w:tcW w:w="6514" w:type="dxa"/>
          </w:tcPr>
          <w:p w14:paraId="3FC3FC18" w14:textId="50832E28" w:rsidR="00D3684C" w:rsidRPr="005D27E5" w:rsidRDefault="00150DF2" w:rsidP="00D3684C">
            <w:pPr>
              <w:rPr>
                <w:rFonts w:ascii="HG丸ｺﾞｼｯｸM-PRO" w:eastAsia="HG丸ｺﾞｼｯｸM-PRO" w:hAnsi="HG丸ｺﾞｼｯｸM-PRO"/>
                <w:sz w:val="24"/>
                <w:szCs w:val="28"/>
              </w:rPr>
            </w:pPr>
            <w:r w:rsidRPr="005D27E5">
              <w:rPr>
                <w:rFonts w:ascii="HG丸ｺﾞｼｯｸM-PRO" w:eastAsia="HG丸ｺﾞｼｯｸM-PRO" w:hAnsi="HG丸ｺﾞｼｯｸM-PRO" w:hint="eastAsia"/>
                <w:sz w:val="24"/>
                <w:szCs w:val="28"/>
              </w:rPr>
              <w:t>原則１日</w:t>
            </w:r>
          </w:p>
        </w:tc>
      </w:tr>
      <w:tr w:rsidR="00D3684C" w:rsidRPr="005D27E5" w14:paraId="4C31BD63" w14:textId="77777777" w:rsidTr="00150DF2">
        <w:tc>
          <w:tcPr>
            <w:tcW w:w="1980" w:type="dxa"/>
          </w:tcPr>
          <w:p w14:paraId="261FCF31" w14:textId="61340BFB" w:rsidR="00D3684C" w:rsidRPr="005D27E5" w:rsidRDefault="00150DF2" w:rsidP="00D3684C">
            <w:pPr>
              <w:rPr>
                <w:rFonts w:ascii="HG丸ｺﾞｼｯｸM-PRO" w:eastAsia="HG丸ｺﾞｼｯｸM-PRO" w:hAnsi="HG丸ｺﾞｼｯｸM-PRO"/>
                <w:sz w:val="24"/>
                <w:szCs w:val="28"/>
              </w:rPr>
            </w:pPr>
            <w:r w:rsidRPr="005D27E5">
              <w:rPr>
                <w:rFonts w:ascii="HG丸ｺﾞｼｯｸM-PRO" w:eastAsia="HG丸ｺﾞｼｯｸM-PRO" w:hAnsi="HG丸ｺﾞｼｯｸM-PRO" w:hint="eastAsia"/>
                <w:sz w:val="24"/>
                <w:szCs w:val="28"/>
              </w:rPr>
              <w:t>時間</w:t>
            </w:r>
          </w:p>
        </w:tc>
        <w:tc>
          <w:tcPr>
            <w:tcW w:w="6514" w:type="dxa"/>
          </w:tcPr>
          <w:p w14:paraId="2D5C623E" w14:textId="4AB49562" w:rsidR="00D3684C" w:rsidRPr="005D27E5" w:rsidRDefault="00150DF2" w:rsidP="00D3684C">
            <w:pPr>
              <w:rPr>
                <w:rFonts w:ascii="HG丸ｺﾞｼｯｸM-PRO" w:eastAsia="HG丸ｺﾞｼｯｸM-PRO" w:hAnsi="HG丸ｺﾞｼｯｸM-PRO"/>
                <w:sz w:val="24"/>
                <w:szCs w:val="28"/>
              </w:rPr>
            </w:pPr>
            <w:r w:rsidRPr="005D27E5">
              <w:rPr>
                <w:rFonts w:ascii="HG丸ｺﾞｼｯｸM-PRO" w:eastAsia="HG丸ｺﾞｼｯｸM-PRO" w:hAnsi="HG丸ｺﾞｼｯｸM-PRO" w:hint="eastAsia"/>
                <w:sz w:val="24"/>
                <w:szCs w:val="28"/>
              </w:rPr>
              <w:t>１日あたり３～４時間程度</w:t>
            </w:r>
          </w:p>
        </w:tc>
      </w:tr>
      <w:tr w:rsidR="00D3684C" w:rsidRPr="005D27E5" w14:paraId="47A588C8" w14:textId="77777777" w:rsidTr="00150DF2">
        <w:tc>
          <w:tcPr>
            <w:tcW w:w="1980" w:type="dxa"/>
          </w:tcPr>
          <w:p w14:paraId="2B3B6924" w14:textId="122EA7FB" w:rsidR="00150DF2" w:rsidRPr="005D27E5" w:rsidRDefault="00150DF2" w:rsidP="00D3684C">
            <w:pPr>
              <w:rPr>
                <w:rFonts w:ascii="HG丸ｺﾞｼｯｸM-PRO" w:eastAsia="HG丸ｺﾞｼｯｸM-PRO" w:hAnsi="HG丸ｺﾞｼｯｸM-PRO"/>
                <w:sz w:val="24"/>
                <w:szCs w:val="28"/>
              </w:rPr>
            </w:pPr>
            <w:r w:rsidRPr="005D27E5">
              <w:rPr>
                <w:rFonts w:ascii="HG丸ｺﾞｼｯｸM-PRO" w:eastAsia="HG丸ｺﾞｼｯｸM-PRO" w:hAnsi="HG丸ｺﾞｼｯｸM-PRO" w:hint="eastAsia"/>
                <w:sz w:val="24"/>
                <w:szCs w:val="28"/>
              </w:rPr>
              <w:t>職場体験奨励金</w:t>
            </w:r>
          </w:p>
        </w:tc>
        <w:tc>
          <w:tcPr>
            <w:tcW w:w="6514" w:type="dxa"/>
          </w:tcPr>
          <w:p w14:paraId="213D4C51" w14:textId="4CD14897" w:rsidR="00D3684C" w:rsidRPr="005D27E5" w:rsidRDefault="00150DF2" w:rsidP="00D3684C">
            <w:pPr>
              <w:rPr>
                <w:rFonts w:ascii="HG丸ｺﾞｼｯｸM-PRO" w:eastAsia="HG丸ｺﾞｼｯｸM-PRO" w:hAnsi="HG丸ｺﾞｼｯｸM-PRO"/>
                <w:sz w:val="24"/>
                <w:szCs w:val="28"/>
              </w:rPr>
            </w:pPr>
            <w:r w:rsidRPr="005D27E5">
              <w:rPr>
                <w:rFonts w:ascii="HG丸ｺﾞｼｯｸM-PRO" w:eastAsia="HG丸ｺﾞｼｯｸM-PRO" w:hAnsi="HG丸ｺﾞｼｯｸM-PRO" w:hint="eastAsia"/>
                <w:sz w:val="24"/>
                <w:szCs w:val="28"/>
              </w:rPr>
              <w:t>１日あたり５，０００円</w:t>
            </w:r>
          </w:p>
        </w:tc>
      </w:tr>
      <w:tr w:rsidR="00150DF2" w:rsidRPr="005D27E5" w14:paraId="2658B40E" w14:textId="77777777" w:rsidTr="00150DF2">
        <w:tc>
          <w:tcPr>
            <w:tcW w:w="1980" w:type="dxa"/>
          </w:tcPr>
          <w:p w14:paraId="41174866" w14:textId="2AD0C9B9" w:rsidR="00150DF2" w:rsidRPr="005D27E5" w:rsidRDefault="00150DF2" w:rsidP="00D3684C">
            <w:pPr>
              <w:rPr>
                <w:rFonts w:ascii="HG丸ｺﾞｼｯｸM-PRO" w:eastAsia="HG丸ｺﾞｼｯｸM-PRO" w:hAnsi="HG丸ｺﾞｼｯｸM-PRO"/>
                <w:sz w:val="24"/>
                <w:szCs w:val="28"/>
              </w:rPr>
            </w:pPr>
            <w:r w:rsidRPr="005D27E5">
              <w:rPr>
                <w:rFonts w:ascii="HG丸ｺﾞｼｯｸM-PRO" w:eastAsia="HG丸ｺﾞｼｯｸM-PRO" w:hAnsi="HG丸ｺﾞｼｯｸM-PRO" w:hint="eastAsia"/>
                <w:sz w:val="24"/>
                <w:szCs w:val="28"/>
              </w:rPr>
              <w:t>就労継続報償金</w:t>
            </w:r>
          </w:p>
        </w:tc>
        <w:tc>
          <w:tcPr>
            <w:tcW w:w="6514" w:type="dxa"/>
          </w:tcPr>
          <w:p w14:paraId="354154A3" w14:textId="4F46EE08" w:rsidR="00150DF2" w:rsidRPr="005D27E5" w:rsidRDefault="00150DF2" w:rsidP="00150DF2">
            <w:pPr>
              <w:rPr>
                <w:rFonts w:ascii="HG丸ｺﾞｼｯｸM-PRO" w:eastAsia="HG丸ｺﾞｼｯｸM-PRO" w:hAnsi="HG丸ｺﾞｼｯｸM-PRO"/>
                <w:sz w:val="24"/>
                <w:szCs w:val="28"/>
              </w:rPr>
            </w:pPr>
            <w:r w:rsidRPr="005D27E5">
              <w:rPr>
                <w:rFonts w:ascii="HG丸ｺﾞｼｯｸM-PRO" w:eastAsia="HG丸ｺﾞｼｯｸM-PRO" w:hAnsi="HG丸ｺﾞｼｯｸM-PRO" w:hint="eastAsia"/>
                <w:sz w:val="24"/>
                <w:szCs w:val="28"/>
              </w:rPr>
              <w:t>・職場体験実施後、１か月以内に市内に所在する訪問介護事業所の訪問介護員として雇用され、雇用された日の属する月から３か月の間に、２か月以上１か月当たり４回以上市内の在宅の要介護者等に対する介護業務に従事している</w:t>
            </w:r>
            <w:r w:rsidR="0062555F" w:rsidRPr="005D27E5">
              <w:rPr>
                <w:rFonts w:ascii="HG丸ｺﾞｼｯｸM-PRO" w:eastAsia="HG丸ｺﾞｼｯｸM-PRO" w:hAnsi="HG丸ｺﾞｼｯｸM-PRO" w:hint="eastAsia"/>
                <w:sz w:val="24"/>
                <w:szCs w:val="28"/>
              </w:rPr>
              <w:t>者に対し、</w:t>
            </w:r>
            <w:r w:rsidRPr="005D27E5">
              <w:rPr>
                <w:rFonts w:ascii="HG丸ｺﾞｼｯｸM-PRO" w:eastAsia="HG丸ｺﾞｼｯｸM-PRO" w:hAnsi="HG丸ｺﾞｼｯｸM-PRO" w:hint="eastAsia"/>
                <w:sz w:val="24"/>
                <w:szCs w:val="28"/>
              </w:rPr>
              <w:t>（雇用された日が２０日を過ぎている場合は、雇用された日の属する月の翌月から起算するものとする。）。</w:t>
            </w:r>
          </w:p>
        </w:tc>
      </w:tr>
    </w:tbl>
    <w:p w14:paraId="585F454D" w14:textId="77777777" w:rsidR="00D3684C" w:rsidRPr="005D27E5" w:rsidRDefault="00D3684C" w:rsidP="00D3684C">
      <w:pPr>
        <w:rPr>
          <w:rFonts w:ascii="HG丸ｺﾞｼｯｸM-PRO" w:eastAsia="HG丸ｺﾞｼｯｸM-PRO" w:hAnsi="HG丸ｺﾞｼｯｸM-PRO"/>
          <w:sz w:val="24"/>
          <w:szCs w:val="28"/>
        </w:rPr>
      </w:pPr>
    </w:p>
    <w:p w14:paraId="1A4A1D8B" w14:textId="67DE5FC5" w:rsidR="00E513C8" w:rsidRPr="005D27E5" w:rsidRDefault="00E513C8" w:rsidP="00D3684C">
      <w:pPr>
        <w:rPr>
          <w:rFonts w:ascii="HG丸ｺﾞｼｯｸM-PRO" w:eastAsia="HG丸ｺﾞｼｯｸM-PRO" w:hAnsi="HG丸ｺﾞｼｯｸM-PRO"/>
          <w:b/>
          <w:bCs/>
          <w:sz w:val="24"/>
          <w:szCs w:val="28"/>
        </w:rPr>
      </w:pPr>
      <w:r w:rsidRPr="005D27E5">
        <w:rPr>
          <w:rFonts w:ascii="HG丸ｺﾞｼｯｸM-PRO" w:eastAsia="HG丸ｺﾞｼｯｸM-PRO" w:hAnsi="HG丸ｺﾞｼｯｸM-PRO" w:hint="eastAsia"/>
          <w:b/>
          <w:bCs/>
          <w:sz w:val="24"/>
          <w:szCs w:val="28"/>
        </w:rPr>
        <w:t>２　心構え</w:t>
      </w:r>
    </w:p>
    <w:p w14:paraId="61645E46" w14:textId="4A256D94" w:rsidR="00E513C8" w:rsidRPr="005D27E5" w:rsidRDefault="00E513C8" w:rsidP="00D3684C">
      <w:pPr>
        <w:rPr>
          <w:rFonts w:ascii="HG丸ｺﾞｼｯｸM-PRO" w:eastAsia="HG丸ｺﾞｼｯｸM-PRO" w:hAnsi="HG丸ｺﾞｼｯｸM-PRO"/>
          <w:sz w:val="24"/>
          <w:szCs w:val="28"/>
        </w:rPr>
      </w:pPr>
      <w:r w:rsidRPr="005D27E5">
        <w:rPr>
          <w:rFonts w:ascii="HG丸ｺﾞｼｯｸM-PRO" w:eastAsia="HG丸ｺﾞｼｯｸM-PRO" w:hAnsi="HG丸ｺﾞｼｯｸM-PRO" w:hint="eastAsia"/>
          <w:sz w:val="24"/>
          <w:szCs w:val="28"/>
        </w:rPr>
        <w:t xml:space="preserve">　</w:t>
      </w:r>
      <w:r w:rsidRPr="005D27E5">
        <w:rPr>
          <w:rFonts w:ascii="HG丸ｺﾞｼｯｸM-PRO" w:eastAsia="HG丸ｺﾞｼｯｸM-PRO" w:hAnsi="HG丸ｺﾞｼｯｸM-PRO" w:hint="eastAsia"/>
          <w:sz w:val="24"/>
          <w:szCs w:val="28"/>
        </w:rPr>
        <w:t>訪問介護は利用者の生活の場に入る仕事です。感謝の気持ちを持ち、笑顔とあいさつを大切にし、職員の指示に従いながら、利用者の尊厳やプライバシーに配慮して体験しましょう</w:t>
      </w:r>
    </w:p>
    <w:p w14:paraId="55786F58" w14:textId="77777777" w:rsidR="00E513C8" w:rsidRPr="005D27E5" w:rsidRDefault="00E513C8" w:rsidP="00D3684C">
      <w:pPr>
        <w:rPr>
          <w:rFonts w:ascii="HG丸ｺﾞｼｯｸM-PRO" w:eastAsia="HG丸ｺﾞｼｯｸM-PRO" w:hAnsi="HG丸ｺﾞｼｯｸM-PRO"/>
          <w:sz w:val="24"/>
          <w:szCs w:val="28"/>
        </w:rPr>
      </w:pPr>
    </w:p>
    <w:p w14:paraId="2637515C" w14:textId="22879BF3" w:rsidR="00E513C8" w:rsidRPr="005D27E5" w:rsidRDefault="00E513C8" w:rsidP="00D3684C">
      <w:pPr>
        <w:rPr>
          <w:rFonts w:ascii="HG丸ｺﾞｼｯｸM-PRO" w:eastAsia="HG丸ｺﾞｼｯｸM-PRO" w:hAnsi="HG丸ｺﾞｼｯｸM-PRO"/>
          <w:b/>
          <w:bCs/>
          <w:sz w:val="24"/>
          <w:szCs w:val="28"/>
        </w:rPr>
      </w:pPr>
      <w:r w:rsidRPr="005D27E5">
        <w:rPr>
          <w:rFonts w:ascii="HG丸ｺﾞｼｯｸM-PRO" w:eastAsia="HG丸ｺﾞｼｯｸM-PRO" w:hAnsi="HG丸ｺﾞｼｯｸM-PRO" w:hint="eastAsia"/>
          <w:b/>
          <w:bCs/>
          <w:sz w:val="24"/>
          <w:szCs w:val="28"/>
        </w:rPr>
        <w:t>３　個人情報管理について</w:t>
      </w:r>
    </w:p>
    <w:p w14:paraId="2664CC35" w14:textId="49E69402" w:rsidR="00E513C8" w:rsidRPr="005D27E5" w:rsidRDefault="00E513C8" w:rsidP="00E513C8">
      <w:pPr>
        <w:pStyle w:val="a9"/>
        <w:numPr>
          <w:ilvl w:val="0"/>
          <w:numId w:val="1"/>
        </w:numPr>
        <w:rPr>
          <w:rFonts w:ascii="HG丸ｺﾞｼｯｸM-PRO" w:eastAsia="HG丸ｺﾞｼｯｸM-PRO" w:hAnsi="HG丸ｺﾞｼｯｸM-PRO"/>
          <w:sz w:val="24"/>
          <w:szCs w:val="28"/>
          <w:u w:val="wave"/>
        </w:rPr>
      </w:pPr>
      <w:r w:rsidRPr="005D27E5">
        <w:rPr>
          <w:rFonts w:ascii="HG丸ｺﾞｼｯｸM-PRO" w:eastAsia="HG丸ｺﾞｼｯｸM-PRO" w:hAnsi="HG丸ｺﾞｼｯｸM-PRO" w:cs="ＭＳ 明朝" w:hint="eastAsia"/>
          <w:sz w:val="24"/>
          <w:szCs w:val="28"/>
          <w:u w:val="wave"/>
        </w:rPr>
        <w:t>利用者に関する個人情報は体験中及び体験終了後も絶対に外部に漏らしてはいけません。</w:t>
      </w:r>
    </w:p>
    <w:p w14:paraId="1259B1A4" w14:textId="79AA153C" w:rsidR="00E513C8" w:rsidRPr="005D27E5" w:rsidRDefault="00E513C8" w:rsidP="00E513C8">
      <w:pPr>
        <w:pStyle w:val="a9"/>
        <w:numPr>
          <w:ilvl w:val="0"/>
          <w:numId w:val="1"/>
        </w:numPr>
        <w:rPr>
          <w:rFonts w:ascii="HG丸ｺﾞｼｯｸM-PRO" w:eastAsia="HG丸ｺﾞｼｯｸM-PRO" w:hAnsi="HG丸ｺﾞｼｯｸM-PRO"/>
          <w:sz w:val="24"/>
          <w:szCs w:val="28"/>
        </w:rPr>
      </w:pPr>
      <w:r w:rsidRPr="005D27E5">
        <w:rPr>
          <w:rFonts w:ascii="HG丸ｺﾞｼｯｸM-PRO" w:eastAsia="HG丸ｺﾞｼｯｸM-PRO" w:hAnsi="HG丸ｺﾞｼｯｸM-PRO" w:cs="ＭＳ 明朝" w:hint="eastAsia"/>
          <w:sz w:val="24"/>
          <w:szCs w:val="28"/>
        </w:rPr>
        <w:t>体験者の個人情報は必要に応じて受入事業所に伝える場合があります。</w:t>
      </w:r>
    </w:p>
    <w:p w14:paraId="7BCA3571" w14:textId="77777777" w:rsidR="00E513C8" w:rsidRPr="005D27E5" w:rsidRDefault="00E513C8" w:rsidP="00E513C8">
      <w:pPr>
        <w:pStyle w:val="a9"/>
        <w:ind w:left="600"/>
        <w:rPr>
          <w:rFonts w:ascii="HG丸ｺﾞｼｯｸM-PRO" w:eastAsia="HG丸ｺﾞｼｯｸM-PRO" w:hAnsi="HG丸ｺﾞｼｯｸM-PRO" w:cs="ＭＳ 明朝"/>
          <w:sz w:val="24"/>
          <w:szCs w:val="28"/>
        </w:rPr>
      </w:pPr>
    </w:p>
    <w:p w14:paraId="6C6BFE53" w14:textId="77777777" w:rsidR="00E513C8" w:rsidRPr="005D27E5" w:rsidRDefault="00E513C8" w:rsidP="00E513C8">
      <w:pPr>
        <w:pStyle w:val="a9"/>
        <w:ind w:left="600"/>
        <w:rPr>
          <w:rFonts w:ascii="HG丸ｺﾞｼｯｸM-PRO" w:eastAsia="HG丸ｺﾞｼｯｸM-PRO" w:hAnsi="HG丸ｺﾞｼｯｸM-PRO" w:cs="ＭＳ 明朝"/>
          <w:sz w:val="24"/>
          <w:szCs w:val="28"/>
        </w:rPr>
      </w:pPr>
    </w:p>
    <w:p w14:paraId="1351E089" w14:textId="410FBAE0" w:rsidR="00E513C8" w:rsidRPr="005D27E5" w:rsidRDefault="00E513C8" w:rsidP="00E513C8">
      <w:pPr>
        <w:pStyle w:val="a9"/>
        <w:ind w:left="600"/>
        <w:rPr>
          <w:rFonts w:ascii="HG丸ｺﾞｼｯｸM-PRO" w:eastAsia="HG丸ｺﾞｼｯｸM-PRO" w:hAnsi="HG丸ｺﾞｼｯｸM-PRO" w:cs="ＭＳ 明朝"/>
          <w:b/>
          <w:bCs/>
          <w:sz w:val="24"/>
          <w:szCs w:val="28"/>
        </w:rPr>
      </w:pPr>
      <w:r w:rsidRPr="005D27E5">
        <w:rPr>
          <w:rFonts w:ascii="HG丸ｺﾞｼｯｸM-PRO" w:eastAsia="HG丸ｺﾞｼｯｸM-PRO" w:hAnsi="HG丸ｺﾞｼｯｸM-PRO" w:cs="ＭＳ 明朝" w:hint="eastAsia"/>
          <w:b/>
          <w:bCs/>
          <w:sz w:val="24"/>
          <w:szCs w:val="28"/>
        </w:rPr>
        <w:lastRenderedPageBreak/>
        <w:t>４　身だしなみ</w:t>
      </w:r>
    </w:p>
    <w:p w14:paraId="17357FE4" w14:textId="4D5B8070" w:rsidR="00DE17F4" w:rsidRPr="005D27E5" w:rsidRDefault="00DE17F4" w:rsidP="00DE17F4">
      <w:pPr>
        <w:pStyle w:val="a9"/>
        <w:numPr>
          <w:ilvl w:val="1"/>
          <w:numId w:val="1"/>
        </w:numPr>
        <w:rPr>
          <w:rFonts w:ascii="HG丸ｺﾞｼｯｸM-PRO" w:eastAsia="HG丸ｺﾞｼｯｸM-PRO" w:hAnsi="HG丸ｺﾞｼｯｸM-PRO"/>
          <w:sz w:val="24"/>
          <w:szCs w:val="28"/>
        </w:rPr>
      </w:pPr>
      <w:r w:rsidRPr="005D27E5">
        <w:rPr>
          <w:rFonts w:ascii="HG丸ｺﾞｼｯｸM-PRO" w:eastAsia="HG丸ｺﾞｼｯｸM-PRO" w:hAnsi="HG丸ｺﾞｼｯｸM-PRO" w:cs="ＭＳ 明朝" w:hint="eastAsia"/>
          <w:sz w:val="24"/>
          <w:szCs w:val="28"/>
          <w:u w:val="single"/>
        </w:rPr>
        <w:t>動きやすく華美でない服装</w:t>
      </w:r>
      <w:r w:rsidRPr="005D27E5">
        <w:rPr>
          <w:rFonts w:ascii="HG丸ｺﾞｼｯｸM-PRO" w:eastAsia="HG丸ｺﾞｼｯｸM-PRO" w:hAnsi="HG丸ｺﾞｼｯｸM-PRO" w:cs="ＭＳ 明朝" w:hint="eastAsia"/>
          <w:sz w:val="24"/>
          <w:szCs w:val="28"/>
        </w:rPr>
        <w:t>を心がけてください。また、アクセサリー類は外してください。</w:t>
      </w:r>
    </w:p>
    <w:p w14:paraId="7574FA3A" w14:textId="01F9A393" w:rsidR="00DE17F4" w:rsidRPr="005D27E5" w:rsidRDefault="00DE17F4" w:rsidP="00DE17F4">
      <w:pPr>
        <w:pStyle w:val="a9"/>
        <w:ind w:left="1040"/>
        <w:rPr>
          <w:rFonts w:ascii="HG丸ｺﾞｼｯｸM-PRO" w:eastAsia="HG丸ｺﾞｼｯｸM-PRO" w:hAnsi="HG丸ｺﾞｼｯｸM-PRO" w:cs="ＭＳ 明朝"/>
          <w:sz w:val="24"/>
          <w:szCs w:val="28"/>
        </w:rPr>
      </w:pPr>
      <w:r w:rsidRPr="005D27E5">
        <w:rPr>
          <w:rFonts w:ascii="HG丸ｺﾞｼｯｸM-PRO" w:eastAsia="HG丸ｺﾞｼｯｸM-PRO" w:hAnsi="HG丸ｺﾞｼｯｸM-PRO" w:cs="ＭＳ 明朝" w:hint="eastAsia"/>
          <w:sz w:val="24"/>
          <w:szCs w:val="28"/>
        </w:rPr>
        <w:t>【不適切な例】</w:t>
      </w:r>
    </w:p>
    <w:p w14:paraId="14AC22D5" w14:textId="03ABC854" w:rsidR="00DE17F4" w:rsidRPr="005D27E5" w:rsidRDefault="00DE17F4" w:rsidP="00DE17F4">
      <w:pPr>
        <w:pStyle w:val="a9"/>
        <w:ind w:left="1040"/>
        <w:rPr>
          <w:rFonts w:ascii="HG丸ｺﾞｼｯｸM-PRO" w:eastAsia="HG丸ｺﾞｼｯｸM-PRO" w:hAnsi="HG丸ｺﾞｼｯｸM-PRO" w:cs="ＭＳ 明朝"/>
          <w:sz w:val="24"/>
          <w:szCs w:val="28"/>
        </w:rPr>
      </w:pPr>
      <w:r w:rsidRPr="005D27E5">
        <w:rPr>
          <w:rFonts w:ascii="HG丸ｺﾞｼｯｸM-PRO" w:eastAsia="HG丸ｺﾞｼｯｸM-PRO" w:hAnsi="HG丸ｺﾞｼｯｸM-PRO" w:cs="ＭＳ 明朝" w:hint="eastAsia"/>
          <w:sz w:val="24"/>
          <w:szCs w:val="28"/>
        </w:rPr>
        <w:t>露出の多い服装、サンダルやピンヒール、指輪や時計、香水、長い爪</w:t>
      </w:r>
    </w:p>
    <w:p w14:paraId="1F450005" w14:textId="1FD33FEC" w:rsidR="00DE17F4" w:rsidRPr="005D27E5" w:rsidRDefault="00DE17F4" w:rsidP="00DE17F4">
      <w:pPr>
        <w:pStyle w:val="a9"/>
        <w:ind w:left="1040"/>
        <w:rPr>
          <w:rFonts w:ascii="HG丸ｺﾞｼｯｸM-PRO" w:eastAsia="HG丸ｺﾞｼｯｸM-PRO" w:hAnsi="HG丸ｺﾞｼｯｸM-PRO" w:hint="eastAsia"/>
          <w:sz w:val="24"/>
          <w:szCs w:val="28"/>
        </w:rPr>
      </w:pPr>
      <w:r w:rsidRPr="005D27E5">
        <w:rPr>
          <w:rFonts w:ascii="HG丸ｺﾞｼｯｸM-PRO" w:eastAsia="HG丸ｺﾞｼｯｸM-PRO" w:hAnsi="HG丸ｺﾞｼｯｸM-PRO" w:cs="ＭＳ 明朝" w:hint="eastAsia"/>
          <w:sz w:val="24"/>
          <w:szCs w:val="28"/>
        </w:rPr>
        <w:t>※髪が長い方は必ず束ねてください。</w:t>
      </w:r>
    </w:p>
    <w:p w14:paraId="287E81BB" w14:textId="7B6FAAFA" w:rsidR="00DE17F4" w:rsidRPr="005D27E5" w:rsidRDefault="00DE17F4" w:rsidP="00DE17F4">
      <w:pPr>
        <w:pStyle w:val="a9"/>
        <w:numPr>
          <w:ilvl w:val="1"/>
          <w:numId w:val="1"/>
        </w:numPr>
        <w:rPr>
          <w:rFonts w:ascii="HG丸ｺﾞｼｯｸM-PRO" w:eastAsia="HG丸ｺﾞｼｯｸM-PRO" w:hAnsi="HG丸ｺﾞｼｯｸM-PRO"/>
          <w:sz w:val="24"/>
          <w:szCs w:val="28"/>
        </w:rPr>
      </w:pPr>
      <w:r w:rsidRPr="005D27E5">
        <w:rPr>
          <w:rFonts w:ascii="HG丸ｺﾞｼｯｸM-PRO" w:eastAsia="HG丸ｺﾞｼｯｸM-PRO" w:hAnsi="HG丸ｺﾞｼｯｸM-PRO" w:hint="eastAsia"/>
          <w:sz w:val="24"/>
          <w:szCs w:val="28"/>
          <w:u w:val="single"/>
        </w:rPr>
        <w:t>清潔な身なりを心がけ、感染症対策を徹底</w:t>
      </w:r>
      <w:r w:rsidRPr="005D27E5">
        <w:rPr>
          <w:rFonts w:ascii="HG丸ｺﾞｼｯｸM-PRO" w:eastAsia="HG丸ｺﾞｼｯｸM-PRO" w:hAnsi="HG丸ｺﾞｼｯｸM-PRO" w:hint="eastAsia"/>
          <w:sz w:val="24"/>
          <w:szCs w:val="28"/>
        </w:rPr>
        <w:t>してください。また、体験先職員から感染症対策に関する指示があった場合は、従ってください。</w:t>
      </w:r>
    </w:p>
    <w:p w14:paraId="5F665B67" w14:textId="77777777" w:rsidR="00DE17F4" w:rsidRPr="005D27E5" w:rsidRDefault="00DE17F4" w:rsidP="00DE17F4">
      <w:pPr>
        <w:ind w:left="680"/>
        <w:rPr>
          <w:rFonts w:ascii="HG丸ｺﾞｼｯｸM-PRO" w:eastAsia="HG丸ｺﾞｼｯｸM-PRO" w:hAnsi="HG丸ｺﾞｼｯｸM-PRO"/>
          <w:sz w:val="24"/>
          <w:szCs w:val="28"/>
        </w:rPr>
      </w:pPr>
    </w:p>
    <w:p w14:paraId="5A0F5DBE" w14:textId="1413BB03" w:rsidR="00DE17F4" w:rsidRPr="005D27E5" w:rsidRDefault="00DE17F4" w:rsidP="00DE17F4">
      <w:pPr>
        <w:ind w:left="680"/>
        <w:rPr>
          <w:rFonts w:ascii="HG丸ｺﾞｼｯｸM-PRO" w:eastAsia="HG丸ｺﾞｼｯｸM-PRO" w:hAnsi="HG丸ｺﾞｼｯｸM-PRO"/>
          <w:b/>
          <w:bCs/>
          <w:sz w:val="24"/>
          <w:szCs w:val="28"/>
        </w:rPr>
      </w:pPr>
      <w:r w:rsidRPr="005D27E5">
        <w:rPr>
          <w:rFonts w:ascii="HG丸ｺﾞｼｯｸM-PRO" w:eastAsia="HG丸ｺﾞｼｯｸM-PRO" w:hAnsi="HG丸ｺﾞｼｯｸM-PRO" w:hint="eastAsia"/>
          <w:b/>
          <w:bCs/>
          <w:sz w:val="24"/>
          <w:szCs w:val="28"/>
        </w:rPr>
        <w:t>５　体験当日の留意点</w:t>
      </w:r>
    </w:p>
    <w:p w14:paraId="3AC13CDE" w14:textId="3962FBEB" w:rsidR="00DE17F4" w:rsidRPr="005D27E5" w:rsidRDefault="00DE17F4" w:rsidP="00DE17F4">
      <w:pPr>
        <w:pStyle w:val="a9"/>
        <w:numPr>
          <w:ilvl w:val="0"/>
          <w:numId w:val="2"/>
        </w:numPr>
        <w:rPr>
          <w:rFonts w:ascii="HG丸ｺﾞｼｯｸM-PRO" w:eastAsia="HG丸ｺﾞｼｯｸM-PRO" w:hAnsi="HG丸ｺﾞｼｯｸM-PRO"/>
          <w:sz w:val="24"/>
          <w:szCs w:val="28"/>
        </w:rPr>
      </w:pPr>
      <w:r w:rsidRPr="005D27E5">
        <w:rPr>
          <w:rFonts w:ascii="HG丸ｺﾞｼｯｸM-PRO" w:eastAsia="HG丸ｺﾞｼｯｸM-PRO" w:hAnsi="HG丸ｺﾞｼｯｸM-PRO" w:cs="ＭＳ 明朝" w:hint="eastAsia"/>
          <w:sz w:val="24"/>
          <w:szCs w:val="28"/>
        </w:rPr>
        <w:t>職員の説明をよく聞いてください。困りごとがあっても</w:t>
      </w:r>
      <w:r w:rsidRPr="005D27E5">
        <w:rPr>
          <w:rFonts w:ascii="HG丸ｺﾞｼｯｸM-PRO" w:eastAsia="HG丸ｺﾞｼｯｸM-PRO" w:hAnsi="HG丸ｺﾞｼｯｸM-PRO" w:cs="ＭＳ 明朝" w:hint="eastAsia"/>
          <w:sz w:val="24"/>
          <w:szCs w:val="28"/>
          <w:u w:val="single"/>
        </w:rPr>
        <w:t>自分で判断しない</w:t>
      </w:r>
      <w:r w:rsidRPr="005D27E5">
        <w:rPr>
          <w:rFonts w:ascii="HG丸ｺﾞｼｯｸM-PRO" w:eastAsia="HG丸ｺﾞｼｯｸM-PRO" w:hAnsi="HG丸ｺﾞｼｯｸM-PRO" w:cs="ＭＳ 明朝" w:hint="eastAsia"/>
          <w:sz w:val="24"/>
          <w:szCs w:val="28"/>
        </w:rPr>
        <w:t>でください。</w:t>
      </w:r>
    </w:p>
    <w:p w14:paraId="01B0307B" w14:textId="3A86E2F6" w:rsidR="00DE17F4" w:rsidRPr="005D27E5" w:rsidRDefault="00DE17F4" w:rsidP="00DE17F4">
      <w:pPr>
        <w:pStyle w:val="a9"/>
        <w:numPr>
          <w:ilvl w:val="0"/>
          <w:numId w:val="2"/>
        </w:numPr>
        <w:rPr>
          <w:rFonts w:ascii="HG丸ｺﾞｼｯｸM-PRO" w:eastAsia="HG丸ｺﾞｼｯｸM-PRO" w:hAnsi="HG丸ｺﾞｼｯｸM-PRO"/>
          <w:sz w:val="24"/>
          <w:szCs w:val="28"/>
        </w:rPr>
      </w:pPr>
      <w:r w:rsidRPr="005D27E5">
        <w:rPr>
          <w:rFonts w:ascii="HG丸ｺﾞｼｯｸM-PRO" w:eastAsia="HG丸ｺﾞｼｯｸM-PRO" w:hAnsi="HG丸ｺﾞｼｯｸM-PRO" w:cs="ＭＳ 明朝" w:hint="eastAsia"/>
          <w:sz w:val="24"/>
          <w:szCs w:val="28"/>
          <w:u w:val="single"/>
        </w:rPr>
        <w:t>不適切な言動のないよう</w:t>
      </w:r>
      <w:r w:rsidRPr="005D27E5">
        <w:rPr>
          <w:rFonts w:ascii="HG丸ｺﾞｼｯｸM-PRO" w:eastAsia="HG丸ｺﾞｼｯｸM-PRO" w:hAnsi="HG丸ｺﾞｼｯｸM-PRO" w:cs="ＭＳ 明朝" w:hint="eastAsia"/>
          <w:sz w:val="24"/>
          <w:szCs w:val="28"/>
        </w:rPr>
        <w:t>にしてください。場合により、体験を中断する可能性があります。</w:t>
      </w:r>
    </w:p>
    <w:p w14:paraId="6D470A9A" w14:textId="50047A84" w:rsidR="00DE17F4" w:rsidRPr="005D27E5" w:rsidRDefault="00DE17F4" w:rsidP="00DE17F4">
      <w:pPr>
        <w:pStyle w:val="a9"/>
        <w:numPr>
          <w:ilvl w:val="0"/>
          <w:numId w:val="2"/>
        </w:numPr>
        <w:rPr>
          <w:rFonts w:ascii="HG丸ｺﾞｼｯｸM-PRO" w:eastAsia="HG丸ｺﾞｼｯｸM-PRO" w:hAnsi="HG丸ｺﾞｼｯｸM-PRO"/>
          <w:sz w:val="24"/>
          <w:szCs w:val="28"/>
        </w:rPr>
      </w:pPr>
      <w:r w:rsidRPr="005D27E5">
        <w:rPr>
          <w:rFonts w:ascii="HG丸ｺﾞｼｯｸM-PRO" w:eastAsia="HG丸ｺﾞｼｯｸM-PRO" w:hAnsi="HG丸ｺﾞｼｯｸM-PRO" w:cs="ＭＳ 明朝" w:hint="eastAsia"/>
          <w:sz w:val="24"/>
          <w:szCs w:val="28"/>
        </w:rPr>
        <w:t>事故等の緊急時は、まず</w:t>
      </w:r>
      <w:r w:rsidRPr="005D27E5">
        <w:rPr>
          <w:rFonts w:ascii="HG丸ｺﾞｼｯｸM-PRO" w:eastAsia="HG丸ｺﾞｼｯｸM-PRO" w:hAnsi="HG丸ｺﾞｼｯｸM-PRO" w:cs="ＭＳ 明朝" w:hint="eastAsia"/>
          <w:sz w:val="24"/>
          <w:szCs w:val="28"/>
          <w:u w:val="single"/>
        </w:rPr>
        <w:t>体験先職員の指示を仰ぎ、その後、野田市介護支援課にも連絡</w:t>
      </w:r>
      <w:r w:rsidRPr="005D27E5">
        <w:rPr>
          <w:rFonts w:ascii="HG丸ｺﾞｼｯｸM-PRO" w:eastAsia="HG丸ｺﾞｼｯｸM-PRO" w:hAnsi="HG丸ｺﾞｼｯｸM-PRO" w:cs="ＭＳ 明朝" w:hint="eastAsia"/>
          <w:sz w:val="24"/>
          <w:szCs w:val="28"/>
        </w:rPr>
        <w:t>をしてください。</w:t>
      </w:r>
    </w:p>
    <w:p w14:paraId="38953171" w14:textId="1A87DE94" w:rsidR="00DE17F4" w:rsidRPr="005D27E5" w:rsidRDefault="00DE17F4" w:rsidP="00DE17F4">
      <w:pPr>
        <w:pStyle w:val="a9"/>
        <w:numPr>
          <w:ilvl w:val="0"/>
          <w:numId w:val="2"/>
        </w:numPr>
        <w:rPr>
          <w:rFonts w:ascii="HG丸ｺﾞｼｯｸM-PRO" w:eastAsia="HG丸ｺﾞｼｯｸM-PRO" w:hAnsi="HG丸ｺﾞｼｯｸM-PRO"/>
          <w:sz w:val="24"/>
          <w:szCs w:val="28"/>
        </w:rPr>
      </w:pPr>
      <w:r w:rsidRPr="005D27E5">
        <w:rPr>
          <w:rFonts w:ascii="HG丸ｺﾞｼｯｸM-PRO" w:eastAsia="HG丸ｺﾞｼｯｸM-PRO" w:hAnsi="HG丸ｺﾞｼｯｸM-PRO" w:cs="ＭＳ 明朝" w:hint="eastAsia"/>
          <w:sz w:val="24"/>
          <w:szCs w:val="28"/>
        </w:rPr>
        <w:t>体験当日にやむを得ず遅刻や欠席をする場合は、必ず</w:t>
      </w:r>
      <w:r w:rsidRPr="005D27E5">
        <w:rPr>
          <w:rFonts w:ascii="HG丸ｺﾞｼｯｸM-PRO" w:eastAsia="HG丸ｺﾞｼｯｸM-PRO" w:hAnsi="HG丸ｺﾞｼｯｸM-PRO" w:cs="ＭＳ 明朝" w:hint="eastAsia"/>
          <w:sz w:val="24"/>
          <w:szCs w:val="28"/>
          <w:u w:val="single"/>
        </w:rPr>
        <w:t>体験先と野田市介護支援課</w:t>
      </w:r>
      <w:r w:rsidRPr="005D27E5">
        <w:rPr>
          <w:rFonts w:ascii="HG丸ｺﾞｼｯｸM-PRO" w:eastAsia="HG丸ｺﾞｼｯｸM-PRO" w:hAnsi="HG丸ｺﾞｼｯｸM-PRO" w:cs="ＭＳ 明朝" w:hint="eastAsia"/>
          <w:sz w:val="24"/>
          <w:szCs w:val="28"/>
        </w:rPr>
        <w:t>に連絡してください。</w:t>
      </w:r>
    </w:p>
    <w:p w14:paraId="7E87334A" w14:textId="77777777" w:rsidR="005D27E5" w:rsidRPr="005D27E5" w:rsidRDefault="005D27E5" w:rsidP="005D27E5">
      <w:pPr>
        <w:ind w:left="680"/>
        <w:jc w:val="right"/>
        <w:rPr>
          <w:rFonts w:ascii="HG丸ｺﾞｼｯｸM-PRO" w:eastAsia="HG丸ｺﾞｼｯｸM-PRO" w:hAnsi="HG丸ｺﾞｼｯｸM-PRO"/>
          <w:sz w:val="24"/>
          <w:szCs w:val="28"/>
        </w:rPr>
      </w:pPr>
    </w:p>
    <w:p w14:paraId="75A8D99D" w14:textId="0592B546" w:rsidR="005D27E5" w:rsidRPr="005D27E5" w:rsidRDefault="005D27E5" w:rsidP="005D27E5">
      <w:pPr>
        <w:ind w:left="680"/>
        <w:jc w:val="right"/>
        <w:rPr>
          <w:rFonts w:ascii="HG丸ｺﾞｼｯｸM-PRO" w:eastAsia="HG丸ｺﾞｼｯｸM-PRO" w:hAnsi="HG丸ｺﾞｼｯｸM-PRO"/>
          <w:sz w:val="24"/>
          <w:szCs w:val="28"/>
        </w:rPr>
      </w:pPr>
    </w:p>
    <w:p w14:paraId="1C8B43AA" w14:textId="684101A3" w:rsidR="005D27E5" w:rsidRPr="005D27E5" w:rsidRDefault="005D27E5" w:rsidP="005D27E5">
      <w:pPr>
        <w:rPr>
          <w:rFonts w:ascii="HG丸ｺﾞｼｯｸM-PRO" w:eastAsia="HG丸ｺﾞｼｯｸM-PRO" w:hAnsi="HG丸ｺﾞｼｯｸM-PRO" w:hint="eastAsia"/>
          <w:sz w:val="24"/>
          <w:szCs w:val="28"/>
        </w:rPr>
      </w:pPr>
      <w:r w:rsidRPr="005D27E5">
        <w:rPr>
          <w:rFonts w:ascii="HG丸ｺﾞｼｯｸM-PRO" w:eastAsia="HG丸ｺﾞｼｯｸM-PRO" w:hAnsi="HG丸ｺﾞｼｯｸM-PRO" w:hint="eastAsia"/>
          <w:noProof/>
          <w:sz w:val="24"/>
          <w:szCs w:val="28"/>
        </w:rPr>
        <mc:AlternateContent>
          <mc:Choice Requires="wps">
            <w:drawing>
              <wp:anchor distT="0" distB="0" distL="114300" distR="114300" simplePos="0" relativeHeight="251659264" behindDoc="0" locked="0" layoutInCell="1" allowOverlap="1" wp14:anchorId="055BA234" wp14:editId="4AB52B23">
                <wp:simplePos x="0" y="0"/>
                <wp:positionH relativeFrom="column">
                  <wp:posOffset>2438400</wp:posOffset>
                </wp:positionH>
                <wp:positionV relativeFrom="paragraph">
                  <wp:posOffset>37465</wp:posOffset>
                </wp:positionV>
                <wp:extent cx="2857500" cy="1133475"/>
                <wp:effectExtent l="0" t="0" r="19050" b="28575"/>
                <wp:wrapNone/>
                <wp:docPr id="16" name="正方形/長方形 16"/>
                <wp:cNvGraphicFramePr/>
                <a:graphic xmlns:a="http://schemas.openxmlformats.org/drawingml/2006/main">
                  <a:graphicData uri="http://schemas.microsoft.com/office/word/2010/wordprocessingShape">
                    <wps:wsp>
                      <wps:cNvSpPr/>
                      <wps:spPr>
                        <a:xfrm>
                          <a:off x="0" y="0"/>
                          <a:ext cx="2857500" cy="1133475"/>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94B6526" w14:textId="77777777" w:rsidR="005D27E5" w:rsidRDefault="005D27E5" w:rsidP="005D27E5">
                            <w:pPr>
                              <w:spacing w:after="0" w:line="0" w:lineRule="atLeast"/>
                              <w:rPr>
                                <w:rFonts w:ascii="HG丸ｺﾞｼｯｸM-PRO" w:eastAsia="HG丸ｺﾞｼｯｸM-PRO" w:hAnsi="HG丸ｺﾞｼｯｸM-PRO"/>
                                <w:color w:val="000000" w:themeColor="text1"/>
                              </w:rPr>
                            </w:pPr>
                            <w:r w:rsidRPr="00EA7F6E">
                              <w:rPr>
                                <w:rFonts w:ascii="HG丸ｺﾞｼｯｸM-PRO" w:eastAsia="HG丸ｺﾞｼｯｸM-PRO" w:hAnsi="HG丸ｺﾞｼｯｸM-PRO" w:hint="eastAsia"/>
                                <w:color w:val="000000" w:themeColor="text1"/>
                              </w:rPr>
                              <w:t>【問合せ先】</w:t>
                            </w:r>
                          </w:p>
                          <w:p w14:paraId="3C744B68" w14:textId="77777777" w:rsidR="005D27E5" w:rsidRDefault="005D27E5" w:rsidP="005D27E5">
                            <w:pPr>
                              <w:spacing w:after="0" w:line="240" w:lineRule="atLeas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野田市　福祉部　介護支援課　管理指導係</w:t>
                            </w:r>
                          </w:p>
                          <w:p w14:paraId="547D9E23" w14:textId="77777777" w:rsidR="005D27E5" w:rsidRDefault="005D27E5" w:rsidP="005D27E5">
                            <w:pPr>
                              <w:spacing w:after="0" w:line="240" w:lineRule="atLeas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〒278-8550　野田市鶴奉７番地の１</w:t>
                            </w:r>
                          </w:p>
                          <w:p w14:paraId="722877E2" w14:textId="77777777" w:rsidR="005D27E5" w:rsidRPr="00EA7F6E" w:rsidRDefault="005D27E5" w:rsidP="005D27E5">
                            <w:pPr>
                              <w:spacing w:after="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電話番号　04-7199-2574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5BA234" id="正方形/長方形 16" o:spid="_x0000_s1026" style="position:absolute;margin-left:192pt;margin-top:2.95pt;width:225pt;height:89.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" filled="f" strokecolor="black [3213]" strokeweight="1pt">
                <v:textbox>
                  <w:txbxContent>
                    <w:p w14:paraId="594B6526" w14:textId="77777777" w:rsidR="005D27E5" w:rsidRDefault="005D27E5" w:rsidP="005D27E5">
                      <w:pPr>
                        <w:spacing w:after="0" w:line="0" w:lineRule="atLeast"/>
                        <w:rPr>
                          <w:rFonts w:ascii="HG丸ｺﾞｼｯｸM-PRO" w:eastAsia="HG丸ｺﾞｼｯｸM-PRO" w:hAnsi="HG丸ｺﾞｼｯｸM-PRO"/>
                          <w:color w:val="000000" w:themeColor="text1"/>
                        </w:rPr>
                      </w:pPr>
                      <w:r w:rsidRPr="00EA7F6E">
                        <w:rPr>
                          <w:rFonts w:ascii="HG丸ｺﾞｼｯｸM-PRO" w:eastAsia="HG丸ｺﾞｼｯｸM-PRO" w:hAnsi="HG丸ｺﾞｼｯｸM-PRO" w:hint="eastAsia"/>
                          <w:color w:val="000000" w:themeColor="text1"/>
                        </w:rPr>
                        <w:t>【問合せ先】</w:t>
                      </w:r>
                    </w:p>
                    <w:p w14:paraId="3C744B68" w14:textId="77777777" w:rsidR="005D27E5" w:rsidRDefault="005D27E5" w:rsidP="005D27E5">
                      <w:pPr>
                        <w:spacing w:after="0" w:line="240" w:lineRule="atLeas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野田市　福祉部　介護支援課　管理指導係</w:t>
                      </w:r>
                    </w:p>
                    <w:p w14:paraId="547D9E23" w14:textId="77777777" w:rsidR="005D27E5" w:rsidRDefault="005D27E5" w:rsidP="005D27E5">
                      <w:pPr>
                        <w:spacing w:after="0" w:line="240" w:lineRule="atLeas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〒278-8550　野田市鶴奉７番地の１</w:t>
                      </w:r>
                    </w:p>
                    <w:p w14:paraId="722877E2" w14:textId="77777777" w:rsidR="005D27E5" w:rsidRPr="00EA7F6E" w:rsidRDefault="005D27E5" w:rsidP="005D27E5">
                      <w:pPr>
                        <w:spacing w:after="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電話番号　04-7199-2574</w:t>
                      </w:r>
                    </w:p>
                  </w:txbxContent>
                </v:textbox>
              </v:rect>
            </w:pict>
          </mc:Fallback>
        </mc:AlternateContent>
      </w:r>
    </w:p>
    <w:sectPr w:rsidR="005D27E5" w:rsidRPr="005D27E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05195"/>
    <w:multiLevelType w:val="hybridMultilevel"/>
    <w:tmpl w:val="B6A44A28"/>
    <w:lvl w:ilvl="0" w:tplc="A4CE04A6">
      <w:start w:val="1"/>
      <w:numFmt w:val="decimalEnclosedParen"/>
      <w:lvlText w:val="%1"/>
      <w:lvlJc w:val="left"/>
      <w:pPr>
        <w:ind w:left="1040" w:hanging="360"/>
      </w:pPr>
      <w:rPr>
        <w:rFonts w:ascii="ＭＳ 明朝" w:eastAsia="ＭＳ 明朝" w:hAnsi="ＭＳ 明朝" w:cs="ＭＳ 明朝" w:hint="default"/>
      </w:rPr>
    </w:lvl>
    <w:lvl w:ilvl="1" w:tplc="04090017" w:tentative="1">
      <w:start w:val="1"/>
      <w:numFmt w:val="aiueoFullWidth"/>
      <w:lvlText w:val="(%2)"/>
      <w:lvlJc w:val="left"/>
      <w:pPr>
        <w:ind w:left="1560" w:hanging="440"/>
      </w:pPr>
    </w:lvl>
    <w:lvl w:ilvl="2" w:tplc="04090011" w:tentative="1">
      <w:start w:val="1"/>
      <w:numFmt w:val="decimalEnclosedCircle"/>
      <w:lvlText w:val="%3"/>
      <w:lvlJc w:val="left"/>
      <w:pPr>
        <w:ind w:left="2000" w:hanging="440"/>
      </w:pPr>
    </w:lvl>
    <w:lvl w:ilvl="3" w:tplc="0409000F" w:tentative="1">
      <w:start w:val="1"/>
      <w:numFmt w:val="decimal"/>
      <w:lvlText w:val="%4."/>
      <w:lvlJc w:val="left"/>
      <w:pPr>
        <w:ind w:left="2440" w:hanging="440"/>
      </w:pPr>
    </w:lvl>
    <w:lvl w:ilvl="4" w:tplc="04090017" w:tentative="1">
      <w:start w:val="1"/>
      <w:numFmt w:val="aiueoFullWidth"/>
      <w:lvlText w:val="(%5)"/>
      <w:lvlJc w:val="left"/>
      <w:pPr>
        <w:ind w:left="2880" w:hanging="440"/>
      </w:pPr>
    </w:lvl>
    <w:lvl w:ilvl="5" w:tplc="04090011" w:tentative="1">
      <w:start w:val="1"/>
      <w:numFmt w:val="decimalEnclosedCircle"/>
      <w:lvlText w:val="%6"/>
      <w:lvlJc w:val="left"/>
      <w:pPr>
        <w:ind w:left="3320" w:hanging="440"/>
      </w:pPr>
    </w:lvl>
    <w:lvl w:ilvl="6" w:tplc="0409000F" w:tentative="1">
      <w:start w:val="1"/>
      <w:numFmt w:val="decimal"/>
      <w:lvlText w:val="%7."/>
      <w:lvlJc w:val="left"/>
      <w:pPr>
        <w:ind w:left="3760" w:hanging="440"/>
      </w:pPr>
    </w:lvl>
    <w:lvl w:ilvl="7" w:tplc="04090017" w:tentative="1">
      <w:start w:val="1"/>
      <w:numFmt w:val="aiueoFullWidth"/>
      <w:lvlText w:val="(%8)"/>
      <w:lvlJc w:val="left"/>
      <w:pPr>
        <w:ind w:left="4200" w:hanging="440"/>
      </w:pPr>
    </w:lvl>
    <w:lvl w:ilvl="8" w:tplc="04090011" w:tentative="1">
      <w:start w:val="1"/>
      <w:numFmt w:val="decimalEnclosedCircle"/>
      <w:lvlText w:val="%9"/>
      <w:lvlJc w:val="left"/>
      <w:pPr>
        <w:ind w:left="4640" w:hanging="440"/>
      </w:pPr>
    </w:lvl>
  </w:abstractNum>
  <w:abstractNum w:abstractNumId="1" w15:restartNumberingAfterBreak="0">
    <w:nsid w:val="39B8098B"/>
    <w:multiLevelType w:val="hybridMultilevel"/>
    <w:tmpl w:val="86586E12"/>
    <w:lvl w:ilvl="0" w:tplc="63309562">
      <w:start w:val="1"/>
      <w:numFmt w:val="decimalEnclosedParen"/>
      <w:lvlText w:val="%1"/>
      <w:lvlJc w:val="left"/>
      <w:pPr>
        <w:ind w:left="600" w:hanging="360"/>
      </w:pPr>
      <w:rPr>
        <w:rFonts w:ascii="ＭＳ 明朝" w:eastAsia="ＭＳ 明朝" w:hAnsi="ＭＳ 明朝" w:cs="ＭＳ 明朝" w:hint="default"/>
      </w:rPr>
    </w:lvl>
    <w:lvl w:ilvl="1" w:tplc="44B2C4DE">
      <w:start w:val="1"/>
      <w:numFmt w:val="decimalEnclosedParen"/>
      <w:lvlText w:val="%2"/>
      <w:lvlJc w:val="left"/>
      <w:pPr>
        <w:ind w:left="1040" w:hanging="360"/>
      </w:pPr>
      <w:rPr>
        <w:rFonts w:ascii="ＭＳ 明朝" w:eastAsia="ＭＳ 明朝" w:hAnsi="ＭＳ 明朝" w:cs="ＭＳ 明朝" w:hint="default"/>
      </w:r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280456140">
    <w:abstractNumId w:val="1"/>
  </w:num>
  <w:num w:numId="2" w16cid:durableId="969551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4CD"/>
    <w:rsid w:val="00150DF2"/>
    <w:rsid w:val="00272B3E"/>
    <w:rsid w:val="003035EF"/>
    <w:rsid w:val="00393C75"/>
    <w:rsid w:val="004B3FED"/>
    <w:rsid w:val="005D27E5"/>
    <w:rsid w:val="006134CD"/>
    <w:rsid w:val="0062555F"/>
    <w:rsid w:val="00625A5A"/>
    <w:rsid w:val="007028C4"/>
    <w:rsid w:val="00A2259A"/>
    <w:rsid w:val="00CF6BDC"/>
    <w:rsid w:val="00D3684C"/>
    <w:rsid w:val="00DE17F4"/>
    <w:rsid w:val="00E513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C94D71C"/>
  <w15:chartTrackingRefBased/>
  <w15:docId w15:val="{B50C7031-48C1-4C78-92C7-F15864971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134C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134C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134C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134C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134C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134C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134C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134C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134C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134C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134C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134C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134C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134C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134C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134C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134C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134C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134C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134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34C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134C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134CD"/>
    <w:pPr>
      <w:spacing w:before="160"/>
      <w:jc w:val="center"/>
    </w:pPr>
    <w:rPr>
      <w:i/>
      <w:iCs/>
      <w:color w:val="404040" w:themeColor="text1" w:themeTint="BF"/>
    </w:rPr>
  </w:style>
  <w:style w:type="character" w:customStyle="1" w:styleId="a8">
    <w:name w:val="引用文 (文字)"/>
    <w:basedOn w:val="a0"/>
    <w:link w:val="a7"/>
    <w:uiPriority w:val="29"/>
    <w:rsid w:val="006134CD"/>
    <w:rPr>
      <w:i/>
      <w:iCs/>
      <w:color w:val="404040" w:themeColor="text1" w:themeTint="BF"/>
    </w:rPr>
  </w:style>
  <w:style w:type="paragraph" w:styleId="a9">
    <w:name w:val="List Paragraph"/>
    <w:basedOn w:val="a"/>
    <w:uiPriority w:val="34"/>
    <w:qFormat/>
    <w:rsid w:val="006134CD"/>
    <w:pPr>
      <w:ind w:left="720"/>
      <w:contextualSpacing/>
    </w:pPr>
  </w:style>
  <w:style w:type="character" w:styleId="21">
    <w:name w:val="Intense Emphasis"/>
    <w:basedOn w:val="a0"/>
    <w:uiPriority w:val="21"/>
    <w:qFormat/>
    <w:rsid w:val="006134CD"/>
    <w:rPr>
      <w:i/>
      <w:iCs/>
      <w:color w:val="0F4761" w:themeColor="accent1" w:themeShade="BF"/>
    </w:rPr>
  </w:style>
  <w:style w:type="paragraph" w:styleId="22">
    <w:name w:val="Intense Quote"/>
    <w:basedOn w:val="a"/>
    <w:next w:val="a"/>
    <w:link w:val="23"/>
    <w:uiPriority w:val="30"/>
    <w:qFormat/>
    <w:rsid w:val="006134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134CD"/>
    <w:rPr>
      <w:i/>
      <w:iCs/>
      <w:color w:val="0F4761" w:themeColor="accent1" w:themeShade="BF"/>
    </w:rPr>
  </w:style>
  <w:style w:type="character" w:styleId="24">
    <w:name w:val="Intense Reference"/>
    <w:basedOn w:val="a0"/>
    <w:uiPriority w:val="32"/>
    <w:qFormat/>
    <w:rsid w:val="006134CD"/>
    <w:rPr>
      <w:b/>
      <w:bCs/>
      <w:smallCaps/>
      <w:color w:val="0F4761" w:themeColor="accent1" w:themeShade="BF"/>
      <w:spacing w:val="5"/>
    </w:rPr>
  </w:style>
  <w:style w:type="table" w:styleId="aa">
    <w:name w:val="Table Grid"/>
    <w:basedOn w:val="a1"/>
    <w:uiPriority w:val="39"/>
    <w:rsid w:val="00D368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Normal.dotm</Template>
  <TotalTime>148</TotalTime>
  <Pages>2</Pages>
  <Words>140</Words>
  <Characters>799</Characters>
  <DocSecurity>0</DocSecurity>
  <Lines>6</Lines>
  <Paragraphs>1</Paragraphs>
  <ScaleCrop>false</ScaleCrop>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2026-07-03T00:08:00Z</cp:lastPrinted>
  <dcterms:created xsi:type="dcterms:W3CDTF">2026-07-02T08:33:00Z</dcterms:created>
  <dcterms:modified xsi:type="dcterms:W3CDTF">2026-07-03T01:04:00Z</dcterms:modified>
</cp:coreProperties>
</file>